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E7B22" w14:textId="57FB5F2A" w:rsidR="00ED02B8" w:rsidRDefault="00ED02B8" w:rsidP="001E3E05">
      <w:pPr>
        <w:jc w:val="both"/>
        <w:rPr>
          <w:rFonts w:ascii="Arial" w:hAnsi="Arial"/>
        </w:rPr>
      </w:pPr>
      <w:r w:rsidRPr="00ED02B8">
        <w:rPr>
          <w:rFonts w:ascii="Arial" w:hAnsi="Arial"/>
          <w:b/>
        </w:rPr>
        <w:t>COMUNICATO STAMPA</w:t>
      </w:r>
    </w:p>
    <w:p w14:paraId="37169E6B" w14:textId="77777777" w:rsidR="00ED02B8" w:rsidRDefault="00ED02B8" w:rsidP="001E3E05">
      <w:pPr>
        <w:jc w:val="both"/>
        <w:rPr>
          <w:rFonts w:ascii="Arial" w:hAnsi="Arial"/>
        </w:rPr>
      </w:pPr>
    </w:p>
    <w:p w14:paraId="79C84B41" w14:textId="77777777" w:rsidR="007818B2" w:rsidRPr="00ED02B8" w:rsidRDefault="002F3E6D" w:rsidP="001E3E05">
      <w:pPr>
        <w:jc w:val="both"/>
        <w:rPr>
          <w:rFonts w:ascii="Times New Roman" w:hAnsi="Times New Roman"/>
          <w:b/>
          <w:bCs/>
          <w:i/>
          <w:iCs/>
          <w:sz w:val="44"/>
          <w:szCs w:val="44"/>
        </w:rPr>
      </w:pPr>
      <w:r w:rsidRPr="00ED02B8">
        <w:rPr>
          <w:rFonts w:ascii="Times New Roman" w:hAnsi="Times New Roman"/>
          <w:b/>
          <w:bCs/>
          <w:i/>
          <w:iCs/>
          <w:sz w:val="44"/>
          <w:szCs w:val="44"/>
        </w:rPr>
        <w:t>Il Mascagni in concerto per la Fondazione Piaggio</w:t>
      </w:r>
    </w:p>
    <w:p w14:paraId="13FBFB65" w14:textId="6325A3FA" w:rsidR="002F3E6D" w:rsidRPr="00ED02B8" w:rsidRDefault="002F3E6D" w:rsidP="001E3E05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ED02B8">
        <w:rPr>
          <w:rFonts w:ascii="Times New Roman" w:hAnsi="Times New Roman"/>
          <w:b/>
          <w:bCs/>
          <w:i/>
          <w:iCs/>
          <w:sz w:val="36"/>
          <w:szCs w:val="36"/>
        </w:rPr>
        <w:t xml:space="preserve">Tre </w:t>
      </w:r>
      <w:r w:rsidR="00B474E2" w:rsidRPr="00ED02B8">
        <w:rPr>
          <w:rFonts w:ascii="Times New Roman" w:hAnsi="Times New Roman"/>
          <w:b/>
          <w:bCs/>
          <w:i/>
          <w:iCs/>
          <w:sz w:val="36"/>
          <w:szCs w:val="36"/>
        </w:rPr>
        <w:t>serate in</w:t>
      </w:r>
      <w:r w:rsidRPr="00ED02B8">
        <w:rPr>
          <w:rFonts w:ascii="Times New Roman" w:hAnsi="Times New Roman"/>
          <w:b/>
          <w:bCs/>
          <w:i/>
          <w:iCs/>
          <w:sz w:val="36"/>
          <w:szCs w:val="36"/>
        </w:rPr>
        <w:t xml:space="preserve"> collaborazione tra Fondazione e Conservatorio livornese</w:t>
      </w:r>
    </w:p>
    <w:p w14:paraId="44E8120E" w14:textId="36108F27" w:rsidR="002F3E6D" w:rsidRPr="003E1E07" w:rsidRDefault="00887383" w:rsidP="00887383">
      <w:pPr>
        <w:tabs>
          <w:tab w:val="left" w:pos="535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16097E0D" w14:textId="77777777" w:rsidR="002F3E6D" w:rsidRPr="003E1E07" w:rsidRDefault="002F3E6D" w:rsidP="001E3E05">
      <w:pPr>
        <w:jc w:val="both"/>
        <w:rPr>
          <w:rFonts w:ascii="Arial" w:hAnsi="Arial"/>
          <w:sz w:val="22"/>
          <w:szCs w:val="22"/>
        </w:rPr>
      </w:pPr>
    </w:p>
    <w:p w14:paraId="05357FD5" w14:textId="61A16918" w:rsidR="002F3E6D" w:rsidRPr="003E1E07" w:rsidRDefault="00B474E2" w:rsidP="001E3E05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b/>
          <w:sz w:val="22"/>
          <w:szCs w:val="22"/>
        </w:rPr>
        <w:t>Sabato 28 ottobre alle 21:00, nell’Auditorium del Museo Piaggio</w:t>
      </w:r>
      <w:r w:rsidR="00ED02B8" w:rsidRPr="003E1E07">
        <w:rPr>
          <w:rFonts w:ascii="Arial" w:hAnsi="Arial"/>
          <w:b/>
          <w:sz w:val="22"/>
          <w:szCs w:val="22"/>
        </w:rPr>
        <w:t>, in viale Piaggio a Pontedera, si tiene il primo dei tre concerti</w:t>
      </w:r>
      <w:r w:rsidR="000C1A40" w:rsidRPr="003E1E07">
        <w:rPr>
          <w:rFonts w:ascii="Arial" w:hAnsi="Arial"/>
          <w:b/>
          <w:sz w:val="22"/>
          <w:szCs w:val="22"/>
        </w:rPr>
        <w:t>,</w:t>
      </w:r>
      <w:r w:rsidR="00ED02B8" w:rsidRPr="003E1E07">
        <w:rPr>
          <w:rFonts w:ascii="Arial" w:hAnsi="Arial"/>
          <w:b/>
          <w:sz w:val="22"/>
          <w:szCs w:val="22"/>
        </w:rPr>
        <w:t xml:space="preserve"> frutto della collaborazione tra</w:t>
      </w:r>
      <w:r w:rsidR="009974B4">
        <w:rPr>
          <w:rFonts w:ascii="Arial" w:hAnsi="Arial"/>
          <w:b/>
          <w:sz w:val="22"/>
          <w:szCs w:val="22"/>
        </w:rPr>
        <w:t xml:space="preserve"> la Fondazione Piaggio Onlus e il Co</w:t>
      </w:r>
      <w:r w:rsidR="00DB1514">
        <w:rPr>
          <w:rFonts w:ascii="Arial" w:hAnsi="Arial"/>
          <w:b/>
          <w:sz w:val="22"/>
          <w:szCs w:val="22"/>
        </w:rPr>
        <w:t>n</w:t>
      </w:r>
      <w:r w:rsidR="009974B4">
        <w:rPr>
          <w:rFonts w:ascii="Arial" w:hAnsi="Arial"/>
          <w:b/>
          <w:sz w:val="22"/>
          <w:szCs w:val="22"/>
        </w:rPr>
        <w:t xml:space="preserve">servatorio ISSM </w:t>
      </w:r>
      <w:r w:rsidR="00ED02B8" w:rsidRPr="003E1E07">
        <w:rPr>
          <w:rFonts w:ascii="Arial" w:hAnsi="Arial"/>
          <w:b/>
          <w:sz w:val="22"/>
          <w:szCs w:val="22"/>
        </w:rPr>
        <w:t>Pietro Mascagni di Livorno</w:t>
      </w:r>
      <w:r w:rsidR="00ED02B8" w:rsidRPr="003E1E07">
        <w:rPr>
          <w:rFonts w:ascii="Arial" w:hAnsi="Arial"/>
          <w:sz w:val="22"/>
          <w:szCs w:val="22"/>
        </w:rPr>
        <w:t>.</w:t>
      </w:r>
    </w:p>
    <w:p w14:paraId="7075D050" w14:textId="77777777" w:rsidR="00AF307E" w:rsidRPr="003E1E07" w:rsidRDefault="00AF307E" w:rsidP="001E3E05">
      <w:pPr>
        <w:jc w:val="both"/>
        <w:rPr>
          <w:rFonts w:ascii="Arial" w:hAnsi="Arial"/>
          <w:sz w:val="22"/>
          <w:szCs w:val="22"/>
        </w:rPr>
      </w:pPr>
    </w:p>
    <w:p w14:paraId="72C58745" w14:textId="48327E03" w:rsidR="00ED02B8" w:rsidRPr="003E1E07" w:rsidRDefault="00ED02B8" w:rsidP="001E3E05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t>L’iniziativa s’iscrive nell’ambito delle attività di valorizzazione e promozione della cultura del territorio che fanno della Fondazione</w:t>
      </w:r>
      <w:r w:rsidR="000C1A40" w:rsidRPr="003E1E07">
        <w:rPr>
          <w:rFonts w:ascii="Arial" w:hAnsi="Arial"/>
          <w:sz w:val="22"/>
          <w:szCs w:val="22"/>
        </w:rPr>
        <w:t xml:space="preserve"> -</w:t>
      </w:r>
      <w:r w:rsidRPr="003E1E07">
        <w:rPr>
          <w:rFonts w:ascii="Arial" w:hAnsi="Arial"/>
          <w:sz w:val="22"/>
          <w:szCs w:val="22"/>
        </w:rPr>
        <w:t xml:space="preserve"> nata per essere punto d’incontro fra impresa e territorio, fra impresa e cultura</w:t>
      </w:r>
      <w:r w:rsidR="00AF307E" w:rsidRPr="003E1E07">
        <w:rPr>
          <w:rFonts w:ascii="Arial" w:hAnsi="Arial"/>
          <w:sz w:val="22"/>
          <w:szCs w:val="22"/>
        </w:rPr>
        <w:t xml:space="preserve"> e </w:t>
      </w:r>
      <w:r w:rsidR="005862E7" w:rsidRPr="003E1E07">
        <w:rPr>
          <w:rFonts w:ascii="Arial" w:hAnsi="Arial"/>
          <w:sz w:val="22"/>
          <w:szCs w:val="22"/>
        </w:rPr>
        <w:t xml:space="preserve">per promuovere e facilitare l’accesso </w:t>
      </w:r>
      <w:r w:rsidR="000C1A40" w:rsidRPr="003E1E07">
        <w:rPr>
          <w:rFonts w:ascii="Arial" w:hAnsi="Arial"/>
          <w:sz w:val="22"/>
          <w:szCs w:val="22"/>
        </w:rPr>
        <w:t>dei giovani al mondo del lavoro -</w:t>
      </w:r>
      <w:r w:rsidRPr="003E1E07">
        <w:rPr>
          <w:rFonts w:ascii="Arial" w:hAnsi="Arial"/>
          <w:sz w:val="22"/>
          <w:szCs w:val="22"/>
        </w:rPr>
        <w:t xml:space="preserve"> </w:t>
      </w:r>
      <w:r w:rsidR="00AF307E" w:rsidRPr="003E1E07">
        <w:rPr>
          <w:rFonts w:ascii="Arial" w:hAnsi="Arial"/>
          <w:sz w:val="22"/>
          <w:szCs w:val="22"/>
        </w:rPr>
        <w:t xml:space="preserve">uno dei soggetti più vitali del </w:t>
      </w:r>
      <w:r w:rsidR="00E4419B" w:rsidRPr="003E1E07">
        <w:rPr>
          <w:rFonts w:ascii="Arial" w:hAnsi="Arial"/>
          <w:sz w:val="22"/>
          <w:szCs w:val="22"/>
        </w:rPr>
        <w:t>tessuto</w:t>
      </w:r>
      <w:r w:rsidR="00AF307E" w:rsidRPr="003E1E07">
        <w:rPr>
          <w:rFonts w:ascii="Arial" w:hAnsi="Arial"/>
          <w:sz w:val="22"/>
          <w:szCs w:val="22"/>
        </w:rPr>
        <w:t xml:space="preserve"> sociale e culturale della Toscana e</w:t>
      </w:r>
      <w:r w:rsidR="000C1A40" w:rsidRPr="003E1E07">
        <w:rPr>
          <w:rFonts w:ascii="Arial" w:hAnsi="Arial"/>
          <w:sz w:val="22"/>
          <w:szCs w:val="22"/>
        </w:rPr>
        <w:t xml:space="preserve"> </w:t>
      </w:r>
      <w:r w:rsidR="00AF307E" w:rsidRPr="003E1E07">
        <w:rPr>
          <w:rFonts w:ascii="Arial" w:hAnsi="Arial"/>
          <w:sz w:val="22"/>
          <w:szCs w:val="22"/>
        </w:rPr>
        <w:t>dell’area vasta Livorno-Pisa-Luca.</w:t>
      </w:r>
    </w:p>
    <w:p w14:paraId="1EE345CC" w14:textId="483E5CDF" w:rsidR="00AF307E" w:rsidRPr="003E1E07" w:rsidRDefault="005862E7" w:rsidP="001E3E05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t>Questo il</w:t>
      </w:r>
      <w:r w:rsidR="00AF307E" w:rsidRPr="003E1E07">
        <w:rPr>
          <w:rFonts w:ascii="Arial" w:hAnsi="Arial"/>
          <w:sz w:val="22"/>
          <w:szCs w:val="22"/>
        </w:rPr>
        <w:t xml:space="preserve"> contesto </w:t>
      </w:r>
      <w:r w:rsidR="00B4551E" w:rsidRPr="003E1E07">
        <w:rPr>
          <w:rFonts w:ascii="Arial" w:hAnsi="Arial"/>
          <w:sz w:val="22"/>
          <w:szCs w:val="22"/>
        </w:rPr>
        <w:t xml:space="preserve">in cui </w:t>
      </w:r>
      <w:r w:rsidR="00AF307E" w:rsidRPr="003E1E07">
        <w:rPr>
          <w:rFonts w:ascii="Arial" w:hAnsi="Arial"/>
          <w:sz w:val="22"/>
          <w:szCs w:val="22"/>
        </w:rPr>
        <w:t>nasce la collaborazione con l’Istituto Mascagni</w:t>
      </w:r>
      <w:r w:rsidRPr="003E1E07">
        <w:rPr>
          <w:rFonts w:ascii="Arial" w:hAnsi="Arial"/>
          <w:sz w:val="22"/>
          <w:szCs w:val="22"/>
        </w:rPr>
        <w:t xml:space="preserve"> della Piaggio Onlus di Pontedera, per parte sua già attenta al mondo della musica e in particolare della musica dei </w:t>
      </w:r>
      <w:r w:rsidR="00E4419B" w:rsidRPr="003E1E07">
        <w:rPr>
          <w:rFonts w:ascii="Arial" w:hAnsi="Arial"/>
          <w:sz w:val="22"/>
          <w:szCs w:val="22"/>
        </w:rPr>
        <w:t xml:space="preserve">giovani </w:t>
      </w:r>
      <w:r w:rsidRPr="003E1E07">
        <w:rPr>
          <w:rFonts w:ascii="Arial" w:hAnsi="Arial"/>
          <w:sz w:val="22"/>
          <w:szCs w:val="22"/>
        </w:rPr>
        <w:t xml:space="preserve">e per i giovani. </w:t>
      </w:r>
      <w:r w:rsidR="00E4419B" w:rsidRPr="003E1E07">
        <w:rPr>
          <w:rFonts w:ascii="Arial" w:hAnsi="Arial"/>
          <w:sz w:val="22"/>
          <w:szCs w:val="22"/>
        </w:rPr>
        <w:t>Ospita ogni anno</w:t>
      </w:r>
      <w:r w:rsidRPr="003E1E07">
        <w:rPr>
          <w:rFonts w:ascii="Arial" w:hAnsi="Arial"/>
          <w:sz w:val="22"/>
          <w:szCs w:val="22"/>
        </w:rPr>
        <w:t xml:space="preserve">, infatti, </w:t>
      </w:r>
      <w:r w:rsidR="00E4419B" w:rsidRPr="003E1E07">
        <w:rPr>
          <w:rFonts w:ascii="Arial" w:hAnsi="Arial"/>
          <w:sz w:val="22"/>
          <w:szCs w:val="22"/>
        </w:rPr>
        <w:t>uno</w:t>
      </w:r>
      <w:r w:rsidR="00B4551E" w:rsidRPr="003E1E07">
        <w:rPr>
          <w:rFonts w:ascii="Arial" w:hAnsi="Arial"/>
          <w:sz w:val="22"/>
          <w:szCs w:val="22"/>
        </w:rPr>
        <w:t xml:space="preserve"> o due concerti del </w:t>
      </w:r>
      <w:r w:rsidR="00B4551E" w:rsidRPr="003E1E07">
        <w:rPr>
          <w:rFonts w:ascii="Arial" w:hAnsi="Arial"/>
          <w:i/>
          <w:sz w:val="22"/>
          <w:szCs w:val="22"/>
        </w:rPr>
        <w:t>Livorno Music Festival</w:t>
      </w:r>
      <w:r w:rsidR="00B4551E" w:rsidRPr="003E1E07">
        <w:rPr>
          <w:rFonts w:ascii="Arial" w:hAnsi="Arial"/>
          <w:sz w:val="22"/>
          <w:szCs w:val="22"/>
        </w:rPr>
        <w:t xml:space="preserve"> </w:t>
      </w:r>
      <w:r w:rsidR="00E4419B" w:rsidRPr="003E1E07">
        <w:rPr>
          <w:rFonts w:ascii="Arial" w:hAnsi="Arial"/>
          <w:sz w:val="22"/>
          <w:szCs w:val="22"/>
        </w:rPr>
        <w:t>e</w:t>
      </w:r>
      <w:r w:rsidR="00B4551E" w:rsidRPr="003E1E07">
        <w:rPr>
          <w:rFonts w:ascii="Arial" w:hAnsi="Arial"/>
          <w:sz w:val="22"/>
          <w:szCs w:val="22"/>
        </w:rPr>
        <w:t xml:space="preserve"> concerti dei vincitori del </w:t>
      </w:r>
      <w:r w:rsidR="00B4551E" w:rsidRPr="003E1E07">
        <w:rPr>
          <w:rFonts w:ascii="Arial" w:hAnsi="Arial"/>
          <w:i/>
          <w:sz w:val="22"/>
          <w:szCs w:val="22"/>
        </w:rPr>
        <w:t>Concorso</w:t>
      </w:r>
      <w:r w:rsidR="000C1A40" w:rsidRPr="003E1E07">
        <w:rPr>
          <w:rFonts w:ascii="Arial" w:hAnsi="Arial"/>
          <w:i/>
          <w:sz w:val="22"/>
          <w:szCs w:val="22"/>
        </w:rPr>
        <w:t xml:space="preserve"> per la Borsa di Studio</w:t>
      </w:r>
      <w:r w:rsidR="00B4551E" w:rsidRPr="003E1E07">
        <w:rPr>
          <w:rFonts w:ascii="Arial" w:hAnsi="Arial"/>
          <w:i/>
          <w:sz w:val="22"/>
          <w:szCs w:val="22"/>
        </w:rPr>
        <w:t xml:space="preserve"> </w:t>
      </w:r>
      <w:r w:rsidR="009974B4">
        <w:rPr>
          <w:rFonts w:ascii="Arial" w:hAnsi="Arial"/>
          <w:i/>
          <w:sz w:val="22"/>
          <w:szCs w:val="22"/>
        </w:rPr>
        <w:t xml:space="preserve">“Fondazione </w:t>
      </w:r>
      <w:r w:rsidR="00B4551E" w:rsidRPr="003E1E07">
        <w:rPr>
          <w:rFonts w:ascii="Arial" w:hAnsi="Arial"/>
          <w:i/>
          <w:sz w:val="22"/>
          <w:szCs w:val="22"/>
        </w:rPr>
        <w:t xml:space="preserve">Silio </w:t>
      </w:r>
      <w:proofErr w:type="spellStart"/>
      <w:r w:rsidR="00B4551E" w:rsidRPr="003E1E07">
        <w:rPr>
          <w:rFonts w:ascii="Arial" w:hAnsi="Arial"/>
          <w:i/>
          <w:sz w:val="22"/>
          <w:szCs w:val="22"/>
        </w:rPr>
        <w:t>Taddei</w:t>
      </w:r>
      <w:proofErr w:type="spellEnd"/>
      <w:r w:rsidR="009974B4">
        <w:rPr>
          <w:rFonts w:ascii="Arial" w:hAnsi="Arial"/>
          <w:i/>
          <w:sz w:val="22"/>
          <w:szCs w:val="22"/>
        </w:rPr>
        <w:t>”</w:t>
      </w:r>
      <w:r w:rsidR="00B4551E" w:rsidRPr="003E1E07">
        <w:rPr>
          <w:rFonts w:ascii="Arial" w:hAnsi="Arial"/>
          <w:sz w:val="22"/>
          <w:szCs w:val="22"/>
        </w:rPr>
        <w:t xml:space="preserve">, riservato a giovani </w:t>
      </w:r>
      <w:r w:rsidR="00E4419B" w:rsidRPr="003E1E07">
        <w:rPr>
          <w:rFonts w:ascii="Arial" w:hAnsi="Arial"/>
          <w:sz w:val="22"/>
          <w:szCs w:val="22"/>
        </w:rPr>
        <w:t>neo-diplomati al</w:t>
      </w:r>
      <w:r w:rsidR="00B4551E" w:rsidRPr="003E1E07">
        <w:rPr>
          <w:rFonts w:ascii="Arial" w:hAnsi="Arial"/>
          <w:sz w:val="22"/>
          <w:szCs w:val="22"/>
        </w:rPr>
        <w:t xml:space="preserve"> Conservatorio Rossini di Pesaro, </w:t>
      </w:r>
      <w:r w:rsidR="00E4419B" w:rsidRPr="003E1E07">
        <w:rPr>
          <w:rFonts w:ascii="Arial" w:hAnsi="Arial"/>
          <w:sz w:val="22"/>
          <w:szCs w:val="22"/>
        </w:rPr>
        <w:t>al</w:t>
      </w:r>
      <w:r w:rsidR="00B4551E" w:rsidRPr="003E1E07">
        <w:rPr>
          <w:rFonts w:ascii="Arial" w:hAnsi="Arial"/>
          <w:sz w:val="22"/>
          <w:szCs w:val="22"/>
        </w:rPr>
        <w:t xml:space="preserve"> Cherubini di Firenze, </w:t>
      </w:r>
      <w:r w:rsidR="00E4419B" w:rsidRPr="003E1E07">
        <w:rPr>
          <w:rFonts w:ascii="Arial" w:hAnsi="Arial"/>
          <w:sz w:val="22"/>
          <w:szCs w:val="22"/>
        </w:rPr>
        <w:t>al</w:t>
      </w:r>
      <w:r w:rsidR="00B4551E" w:rsidRPr="003E1E07">
        <w:rPr>
          <w:rFonts w:ascii="Arial" w:hAnsi="Arial"/>
          <w:sz w:val="22"/>
          <w:szCs w:val="22"/>
        </w:rPr>
        <w:t xml:space="preserve"> </w:t>
      </w:r>
      <w:proofErr w:type="spellStart"/>
      <w:r w:rsidR="00B4551E" w:rsidRPr="003E1E07">
        <w:rPr>
          <w:rFonts w:ascii="Arial" w:hAnsi="Arial"/>
          <w:sz w:val="22"/>
          <w:szCs w:val="22"/>
        </w:rPr>
        <w:t>Boccherini</w:t>
      </w:r>
      <w:proofErr w:type="spellEnd"/>
      <w:r w:rsidR="00B4551E" w:rsidRPr="003E1E07">
        <w:rPr>
          <w:rFonts w:ascii="Arial" w:hAnsi="Arial"/>
          <w:sz w:val="22"/>
          <w:szCs w:val="22"/>
        </w:rPr>
        <w:t xml:space="preserve"> di Lucca e </w:t>
      </w:r>
      <w:r w:rsidR="00E4419B" w:rsidRPr="003E1E07">
        <w:rPr>
          <w:rFonts w:ascii="Arial" w:hAnsi="Arial"/>
          <w:sz w:val="22"/>
          <w:szCs w:val="22"/>
        </w:rPr>
        <w:t>al</w:t>
      </w:r>
      <w:r w:rsidR="00B4551E" w:rsidRPr="003E1E07">
        <w:rPr>
          <w:rFonts w:ascii="Arial" w:hAnsi="Arial"/>
          <w:sz w:val="22"/>
          <w:szCs w:val="22"/>
        </w:rPr>
        <w:t xml:space="preserve"> Mascagni di Livorno</w:t>
      </w:r>
      <w:r w:rsidR="00AF307E" w:rsidRPr="003E1E07">
        <w:rPr>
          <w:rFonts w:ascii="Arial" w:hAnsi="Arial"/>
          <w:sz w:val="22"/>
          <w:szCs w:val="22"/>
        </w:rPr>
        <w:t>.</w:t>
      </w:r>
    </w:p>
    <w:p w14:paraId="42CF9153" w14:textId="77777777" w:rsidR="005E1838" w:rsidRPr="003E1E07" w:rsidRDefault="005E1838" w:rsidP="001E3E05">
      <w:pPr>
        <w:jc w:val="both"/>
        <w:rPr>
          <w:rFonts w:ascii="Arial" w:hAnsi="Arial"/>
          <w:sz w:val="22"/>
          <w:szCs w:val="22"/>
        </w:rPr>
      </w:pPr>
    </w:p>
    <w:p w14:paraId="46FEC1CD" w14:textId="03B60343" w:rsidR="004F6DF3" w:rsidRPr="003E1E07" w:rsidRDefault="005E1838" w:rsidP="001E3E05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t>“La societ</w:t>
      </w:r>
      <w:r w:rsidR="004F6DF3" w:rsidRPr="003E1E07">
        <w:rPr>
          <w:rFonts w:ascii="Arial" w:hAnsi="Arial"/>
          <w:sz w:val="22"/>
          <w:szCs w:val="22"/>
        </w:rPr>
        <w:t>à contemporanea è un corpo vivo”, afferma</w:t>
      </w:r>
      <w:r w:rsidRPr="003E1E07">
        <w:rPr>
          <w:rFonts w:ascii="Arial" w:hAnsi="Arial"/>
          <w:sz w:val="22"/>
          <w:szCs w:val="22"/>
        </w:rPr>
        <w:t xml:space="preserve"> </w:t>
      </w:r>
      <w:r w:rsidRPr="003E1E07">
        <w:rPr>
          <w:rFonts w:ascii="Arial" w:hAnsi="Arial"/>
          <w:b/>
          <w:sz w:val="22"/>
          <w:szCs w:val="22"/>
        </w:rPr>
        <w:t>Marco</w:t>
      </w:r>
      <w:r w:rsidR="004F6DF3" w:rsidRPr="003E1E07">
        <w:rPr>
          <w:rFonts w:ascii="Arial" w:hAnsi="Arial"/>
          <w:b/>
          <w:sz w:val="22"/>
          <w:szCs w:val="22"/>
        </w:rPr>
        <w:t xml:space="preserve"> Luise</w:t>
      </w:r>
      <w:r w:rsidR="004F6DF3" w:rsidRPr="003E1E07">
        <w:rPr>
          <w:rFonts w:ascii="Arial" w:hAnsi="Arial"/>
          <w:sz w:val="22"/>
          <w:szCs w:val="22"/>
        </w:rPr>
        <w:t>, presidente del Mascagni.</w:t>
      </w:r>
      <w:r w:rsidRPr="003E1E07">
        <w:rPr>
          <w:rFonts w:ascii="Arial" w:hAnsi="Arial"/>
          <w:sz w:val="22"/>
          <w:szCs w:val="22"/>
        </w:rPr>
        <w:t xml:space="preserve"> </w:t>
      </w:r>
      <w:r w:rsidR="004F6DF3" w:rsidRPr="003E1E07">
        <w:rPr>
          <w:rFonts w:ascii="Arial" w:hAnsi="Arial"/>
          <w:sz w:val="22"/>
          <w:szCs w:val="22"/>
        </w:rPr>
        <w:t>“E</w:t>
      </w:r>
      <w:r w:rsidRPr="003E1E07">
        <w:rPr>
          <w:rFonts w:ascii="Arial" w:hAnsi="Arial"/>
          <w:sz w:val="22"/>
          <w:szCs w:val="22"/>
        </w:rPr>
        <w:t xml:space="preserve"> quando le sue diverse parti </w:t>
      </w:r>
      <w:r w:rsidR="004F6DF3" w:rsidRPr="003E1E07">
        <w:rPr>
          <w:rFonts w:ascii="Arial" w:hAnsi="Arial"/>
          <w:sz w:val="22"/>
          <w:szCs w:val="22"/>
        </w:rPr>
        <w:t xml:space="preserve">trovano </w:t>
      </w:r>
      <w:r w:rsidRPr="003E1E07">
        <w:rPr>
          <w:rFonts w:ascii="Arial" w:hAnsi="Arial"/>
          <w:sz w:val="22"/>
          <w:szCs w:val="22"/>
        </w:rPr>
        <w:t xml:space="preserve">momenti di sinergia, si creano le condizioni migliori per il suo sviluppo armonico. La </w:t>
      </w:r>
      <w:r w:rsidR="009974B4">
        <w:rPr>
          <w:rFonts w:ascii="Arial" w:hAnsi="Arial"/>
          <w:sz w:val="22"/>
          <w:szCs w:val="22"/>
        </w:rPr>
        <w:t xml:space="preserve">Fondazione </w:t>
      </w:r>
      <w:r w:rsidR="004F6DF3" w:rsidRPr="003E1E07">
        <w:rPr>
          <w:rFonts w:ascii="Arial" w:hAnsi="Arial"/>
          <w:sz w:val="22"/>
          <w:szCs w:val="22"/>
        </w:rPr>
        <w:t xml:space="preserve">Piaggio è uno degli interpreti più sensibili </w:t>
      </w:r>
      <w:r w:rsidR="009974B4">
        <w:rPr>
          <w:rFonts w:ascii="Arial" w:hAnsi="Arial"/>
          <w:sz w:val="22"/>
          <w:szCs w:val="22"/>
        </w:rPr>
        <w:t xml:space="preserve">a livello nazionale e internazionale </w:t>
      </w:r>
      <w:r w:rsidR="004F6DF3" w:rsidRPr="003E1E07">
        <w:rPr>
          <w:rFonts w:ascii="Arial" w:hAnsi="Arial"/>
          <w:sz w:val="22"/>
          <w:szCs w:val="22"/>
        </w:rPr>
        <w:t>della necessità che la vita produttiva e d’impresa del Paese proceda di pari passo con la sua crescita in istruzione e cultura. Perciò, insieme alla soddisfazione per</w:t>
      </w:r>
      <w:r w:rsidR="009974B4">
        <w:rPr>
          <w:rFonts w:ascii="Arial" w:hAnsi="Arial"/>
          <w:sz w:val="22"/>
          <w:szCs w:val="22"/>
        </w:rPr>
        <w:t xml:space="preserve"> il battesimo di</w:t>
      </w:r>
      <w:r w:rsidR="004F6DF3" w:rsidRPr="003E1E07">
        <w:rPr>
          <w:rFonts w:ascii="Arial" w:hAnsi="Arial"/>
          <w:sz w:val="22"/>
          <w:szCs w:val="22"/>
        </w:rPr>
        <w:t xml:space="preserve"> questa collaborazione del Mascagni con la Fondazione, mi piace esprimere l’auspicio che questo sia solo il primo passo di una lunga strada da percorrere insieme.”</w:t>
      </w:r>
    </w:p>
    <w:p w14:paraId="13C01CA9" w14:textId="77777777" w:rsidR="005E1838" w:rsidRPr="003E1E07" w:rsidRDefault="005E1838" w:rsidP="001E3E05">
      <w:pPr>
        <w:jc w:val="both"/>
        <w:rPr>
          <w:rFonts w:ascii="Arial" w:hAnsi="Arial"/>
          <w:sz w:val="22"/>
          <w:szCs w:val="22"/>
        </w:rPr>
      </w:pPr>
    </w:p>
    <w:p w14:paraId="6FE25777" w14:textId="77777777" w:rsidR="00B4551E" w:rsidRPr="003E1E07" w:rsidRDefault="00AF307E" w:rsidP="001E3E05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t>Tre sono gli appuntamenti previsti dall’intesa</w:t>
      </w:r>
      <w:r w:rsidR="00B4551E" w:rsidRPr="003E1E07">
        <w:rPr>
          <w:rFonts w:ascii="Arial" w:hAnsi="Arial"/>
          <w:sz w:val="22"/>
          <w:szCs w:val="22"/>
        </w:rPr>
        <w:t xml:space="preserve"> con il Conservatorio livornese</w:t>
      </w:r>
      <w:r w:rsidRPr="003E1E07">
        <w:rPr>
          <w:rFonts w:ascii="Arial" w:hAnsi="Arial"/>
          <w:sz w:val="22"/>
          <w:szCs w:val="22"/>
        </w:rPr>
        <w:t>: dopo il primo c</w:t>
      </w:r>
      <w:r w:rsidR="00B4551E" w:rsidRPr="003E1E07">
        <w:rPr>
          <w:rFonts w:ascii="Arial" w:hAnsi="Arial"/>
          <w:sz w:val="22"/>
          <w:szCs w:val="22"/>
        </w:rPr>
        <w:t>oncerto di sabato 28 ottobre, ve ne</w:t>
      </w:r>
      <w:r w:rsidRPr="003E1E07">
        <w:rPr>
          <w:rFonts w:ascii="Arial" w:hAnsi="Arial"/>
          <w:sz w:val="22"/>
          <w:szCs w:val="22"/>
        </w:rPr>
        <w:t xml:space="preserve"> sarà</w:t>
      </w:r>
      <w:r w:rsidR="00B4551E" w:rsidRPr="003E1E07">
        <w:rPr>
          <w:rFonts w:ascii="Arial" w:hAnsi="Arial"/>
          <w:sz w:val="22"/>
          <w:szCs w:val="22"/>
        </w:rPr>
        <w:t xml:space="preserve"> un secondo nella prima decade di novembre mentre è in fase di definizione la data per la terza serata.</w:t>
      </w:r>
    </w:p>
    <w:p w14:paraId="59426BC9" w14:textId="77777777" w:rsidR="00B4551E" w:rsidRPr="003E1E07" w:rsidRDefault="00B4551E" w:rsidP="001E3E05">
      <w:pPr>
        <w:jc w:val="both"/>
        <w:rPr>
          <w:rFonts w:ascii="Arial" w:hAnsi="Arial"/>
          <w:sz w:val="22"/>
          <w:szCs w:val="22"/>
        </w:rPr>
      </w:pPr>
    </w:p>
    <w:p w14:paraId="42484741" w14:textId="46FE1142" w:rsidR="000221EA" w:rsidRPr="003E1E07" w:rsidRDefault="00B4551E" w:rsidP="001E3E05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t>Sabato</w:t>
      </w:r>
      <w:r w:rsidR="00E4419B" w:rsidRPr="003E1E07">
        <w:rPr>
          <w:rFonts w:ascii="Arial" w:hAnsi="Arial"/>
          <w:sz w:val="22"/>
          <w:szCs w:val="22"/>
        </w:rPr>
        <w:t xml:space="preserve"> prossimo</w:t>
      </w:r>
      <w:r w:rsidR="000C1A40" w:rsidRPr="003E1E07">
        <w:rPr>
          <w:rFonts w:ascii="Arial" w:hAnsi="Arial"/>
          <w:sz w:val="22"/>
          <w:szCs w:val="22"/>
        </w:rPr>
        <w:t>,</w:t>
      </w:r>
      <w:r w:rsidR="009522DB">
        <w:rPr>
          <w:rFonts w:ascii="Arial" w:hAnsi="Arial"/>
          <w:sz w:val="22"/>
          <w:szCs w:val="22"/>
        </w:rPr>
        <w:t xml:space="preserve"> </w:t>
      </w:r>
      <w:r w:rsidR="000C1A40" w:rsidRPr="003E1E07">
        <w:rPr>
          <w:rFonts w:ascii="Arial" w:hAnsi="Arial"/>
          <w:sz w:val="22"/>
          <w:szCs w:val="22"/>
        </w:rPr>
        <w:t>dunque,</w:t>
      </w:r>
      <w:r w:rsidR="00E4419B" w:rsidRPr="003E1E07">
        <w:rPr>
          <w:rFonts w:ascii="Arial" w:hAnsi="Arial"/>
          <w:sz w:val="22"/>
          <w:szCs w:val="22"/>
        </w:rPr>
        <w:t xml:space="preserve"> il </w:t>
      </w:r>
      <w:proofErr w:type="spellStart"/>
      <w:r w:rsidR="00E4419B" w:rsidRPr="003E1E07">
        <w:rPr>
          <w:rFonts w:ascii="Arial" w:hAnsi="Arial"/>
          <w:b/>
          <w:sz w:val="22"/>
          <w:szCs w:val="22"/>
        </w:rPr>
        <w:t>Quasibarocco</w:t>
      </w:r>
      <w:proofErr w:type="spellEnd"/>
      <w:r w:rsidR="00E4419B" w:rsidRPr="003E1E07">
        <w:rPr>
          <w:rFonts w:ascii="Arial" w:hAnsi="Arial"/>
          <w:b/>
          <w:sz w:val="22"/>
          <w:szCs w:val="22"/>
        </w:rPr>
        <w:t xml:space="preserve"> Ensemble</w:t>
      </w:r>
      <w:r w:rsidR="00E4419B" w:rsidRPr="003E1E07">
        <w:rPr>
          <w:rFonts w:ascii="Arial" w:hAnsi="Arial"/>
          <w:sz w:val="22"/>
          <w:szCs w:val="22"/>
        </w:rPr>
        <w:t xml:space="preserve"> del Mascagni, nella formazione di </w:t>
      </w:r>
      <w:r w:rsidR="00F450B4" w:rsidRPr="003E1E07">
        <w:rPr>
          <w:rFonts w:ascii="Arial" w:hAnsi="Arial"/>
          <w:sz w:val="22"/>
          <w:szCs w:val="22"/>
        </w:rPr>
        <w:t xml:space="preserve">sette </w:t>
      </w:r>
      <w:r w:rsidR="00E4419B" w:rsidRPr="003E1E07">
        <w:rPr>
          <w:rFonts w:ascii="Arial" w:hAnsi="Arial"/>
          <w:sz w:val="22"/>
          <w:szCs w:val="22"/>
        </w:rPr>
        <w:t xml:space="preserve">flauti, </w:t>
      </w:r>
      <w:r w:rsidR="00F450B4" w:rsidRPr="003E1E07">
        <w:rPr>
          <w:rFonts w:ascii="Arial" w:hAnsi="Arial"/>
          <w:sz w:val="22"/>
          <w:szCs w:val="22"/>
        </w:rPr>
        <w:t xml:space="preserve">due </w:t>
      </w:r>
      <w:r w:rsidR="00E4419B" w:rsidRPr="003E1E07">
        <w:rPr>
          <w:rFonts w:ascii="Arial" w:hAnsi="Arial"/>
          <w:sz w:val="22"/>
          <w:szCs w:val="22"/>
        </w:rPr>
        <w:t>contrab</w:t>
      </w:r>
      <w:r w:rsidR="000221EA" w:rsidRPr="003E1E07">
        <w:rPr>
          <w:rFonts w:ascii="Arial" w:hAnsi="Arial"/>
          <w:sz w:val="22"/>
          <w:szCs w:val="22"/>
        </w:rPr>
        <w:t xml:space="preserve">bassi e clavicembalo, </w:t>
      </w:r>
      <w:r w:rsidR="004F6DF3" w:rsidRPr="003E1E07">
        <w:rPr>
          <w:rFonts w:ascii="Arial" w:hAnsi="Arial"/>
          <w:sz w:val="22"/>
          <w:szCs w:val="22"/>
        </w:rPr>
        <w:t>presenta</w:t>
      </w:r>
      <w:r w:rsidR="000221EA" w:rsidRPr="003E1E07">
        <w:rPr>
          <w:rFonts w:ascii="Arial" w:hAnsi="Arial"/>
          <w:sz w:val="22"/>
          <w:szCs w:val="22"/>
        </w:rPr>
        <w:t xml:space="preserve"> un </w:t>
      </w:r>
      <w:r w:rsidR="009D482A">
        <w:rPr>
          <w:rFonts w:ascii="Arial" w:hAnsi="Arial"/>
          <w:sz w:val="22"/>
          <w:szCs w:val="22"/>
        </w:rPr>
        <w:t>affascinante</w:t>
      </w:r>
      <w:r w:rsidR="000221EA" w:rsidRPr="003E1E07">
        <w:rPr>
          <w:rFonts w:ascii="Arial" w:hAnsi="Arial"/>
          <w:sz w:val="22"/>
          <w:szCs w:val="22"/>
        </w:rPr>
        <w:t xml:space="preserve"> programma che coniuga </w:t>
      </w:r>
      <w:r w:rsidR="004F6DF3" w:rsidRPr="003E1E07">
        <w:rPr>
          <w:rFonts w:ascii="Arial" w:hAnsi="Arial"/>
          <w:sz w:val="22"/>
          <w:szCs w:val="22"/>
        </w:rPr>
        <w:t xml:space="preserve">pagine classiche </w:t>
      </w:r>
      <w:r w:rsidR="000221EA" w:rsidRPr="003E1E07">
        <w:rPr>
          <w:rFonts w:ascii="Arial" w:hAnsi="Arial"/>
          <w:sz w:val="22"/>
          <w:szCs w:val="22"/>
        </w:rPr>
        <w:t>del Barocco</w:t>
      </w:r>
      <w:r w:rsidR="004F6DF3" w:rsidRPr="003E1E07">
        <w:rPr>
          <w:rFonts w:ascii="Arial" w:hAnsi="Arial"/>
          <w:sz w:val="22"/>
          <w:szCs w:val="22"/>
        </w:rPr>
        <w:t xml:space="preserve"> europeo</w:t>
      </w:r>
      <w:r w:rsidR="000221EA" w:rsidRPr="003E1E07">
        <w:rPr>
          <w:rFonts w:ascii="Arial" w:hAnsi="Arial"/>
          <w:sz w:val="22"/>
          <w:szCs w:val="22"/>
        </w:rPr>
        <w:t xml:space="preserve"> </w:t>
      </w:r>
      <w:r w:rsidR="004F6DF3" w:rsidRPr="003E1E07">
        <w:rPr>
          <w:rFonts w:ascii="Arial" w:hAnsi="Arial"/>
          <w:sz w:val="22"/>
          <w:szCs w:val="22"/>
        </w:rPr>
        <w:t>c</w:t>
      </w:r>
      <w:r w:rsidR="000221EA" w:rsidRPr="003E1E07">
        <w:rPr>
          <w:rFonts w:ascii="Arial" w:hAnsi="Arial"/>
          <w:sz w:val="22"/>
          <w:szCs w:val="22"/>
        </w:rPr>
        <w:t xml:space="preserve">on </w:t>
      </w:r>
      <w:r w:rsidR="004F6DF3" w:rsidRPr="003E1E07">
        <w:rPr>
          <w:rFonts w:ascii="Arial" w:hAnsi="Arial"/>
          <w:sz w:val="22"/>
          <w:szCs w:val="22"/>
        </w:rPr>
        <w:t xml:space="preserve">brani di </w:t>
      </w:r>
      <w:r w:rsidR="000A51FD" w:rsidRPr="003E1E07">
        <w:rPr>
          <w:rFonts w:ascii="Arial" w:hAnsi="Arial"/>
          <w:sz w:val="22"/>
          <w:szCs w:val="22"/>
        </w:rPr>
        <w:t>compositori contemporanei, capisaldi</w:t>
      </w:r>
      <w:r w:rsidR="000221EA" w:rsidRPr="003E1E07">
        <w:rPr>
          <w:rFonts w:ascii="Arial" w:hAnsi="Arial"/>
          <w:sz w:val="22"/>
          <w:szCs w:val="22"/>
        </w:rPr>
        <w:t xml:space="preserve"> del Novecento</w:t>
      </w:r>
      <w:r w:rsidR="004F6DF3" w:rsidRPr="003E1E07">
        <w:rPr>
          <w:rFonts w:ascii="Arial" w:hAnsi="Arial"/>
          <w:sz w:val="22"/>
          <w:szCs w:val="22"/>
        </w:rPr>
        <w:t xml:space="preserve"> italiano</w:t>
      </w:r>
      <w:r w:rsidR="000221EA" w:rsidRPr="003E1E07">
        <w:rPr>
          <w:rFonts w:ascii="Arial" w:hAnsi="Arial"/>
          <w:sz w:val="22"/>
          <w:szCs w:val="22"/>
        </w:rPr>
        <w:t>.</w:t>
      </w:r>
    </w:p>
    <w:p w14:paraId="2CBCAFC1" w14:textId="77777777" w:rsidR="000221EA" w:rsidRPr="003E1E07" w:rsidRDefault="000221EA" w:rsidP="001E3E05">
      <w:pPr>
        <w:jc w:val="both"/>
        <w:rPr>
          <w:rFonts w:ascii="Arial" w:hAnsi="Arial"/>
          <w:sz w:val="22"/>
          <w:szCs w:val="22"/>
        </w:rPr>
      </w:pPr>
    </w:p>
    <w:p w14:paraId="6D6191C5" w14:textId="4337D80A" w:rsidR="00376AFA" w:rsidRPr="003E1E07" w:rsidRDefault="004F6DF3" w:rsidP="00376AFA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t xml:space="preserve">Il </w:t>
      </w:r>
      <w:r w:rsidR="009D482A">
        <w:rPr>
          <w:rFonts w:ascii="Arial" w:hAnsi="Arial"/>
          <w:sz w:val="22"/>
          <w:szCs w:val="22"/>
        </w:rPr>
        <w:t>concerto</w:t>
      </w:r>
      <w:r w:rsidRPr="003E1E07">
        <w:rPr>
          <w:rFonts w:ascii="Arial" w:hAnsi="Arial"/>
          <w:sz w:val="22"/>
          <w:szCs w:val="22"/>
        </w:rPr>
        <w:t xml:space="preserve"> si apre con il </w:t>
      </w:r>
      <w:r w:rsidRPr="003E1E07">
        <w:rPr>
          <w:rFonts w:ascii="Arial" w:hAnsi="Arial"/>
          <w:b/>
          <w:i/>
          <w:sz w:val="22"/>
          <w:szCs w:val="22"/>
        </w:rPr>
        <w:t>Concerto a cinque op. 15 n. 3</w:t>
      </w:r>
      <w:r w:rsidRPr="003E1E07">
        <w:rPr>
          <w:rFonts w:ascii="Arial" w:hAnsi="Arial"/>
          <w:sz w:val="22"/>
          <w:szCs w:val="22"/>
        </w:rPr>
        <w:t xml:space="preserve">, del francese </w:t>
      </w:r>
      <w:r w:rsidRPr="003E1E07">
        <w:rPr>
          <w:rFonts w:ascii="Arial" w:hAnsi="Arial"/>
          <w:b/>
          <w:sz w:val="22"/>
          <w:szCs w:val="22"/>
        </w:rPr>
        <w:t xml:space="preserve">Joseph </w:t>
      </w:r>
      <w:proofErr w:type="spellStart"/>
      <w:r w:rsidRPr="003E1E07">
        <w:rPr>
          <w:rFonts w:ascii="Arial" w:hAnsi="Arial"/>
          <w:b/>
          <w:sz w:val="22"/>
          <w:szCs w:val="22"/>
        </w:rPr>
        <w:t>Bodin</w:t>
      </w:r>
      <w:proofErr w:type="spellEnd"/>
      <w:r w:rsidRPr="003E1E07">
        <w:rPr>
          <w:rFonts w:ascii="Arial" w:hAnsi="Arial"/>
          <w:b/>
          <w:sz w:val="22"/>
          <w:szCs w:val="22"/>
        </w:rPr>
        <w:t xml:space="preserve"> de </w:t>
      </w:r>
      <w:proofErr w:type="spellStart"/>
      <w:r w:rsidRPr="003E1E07">
        <w:rPr>
          <w:rFonts w:ascii="Arial" w:hAnsi="Arial"/>
          <w:b/>
          <w:sz w:val="22"/>
          <w:szCs w:val="22"/>
        </w:rPr>
        <w:t>Boismortier</w:t>
      </w:r>
      <w:proofErr w:type="spellEnd"/>
      <w:r w:rsidR="00592319" w:rsidRPr="003E1E07">
        <w:rPr>
          <w:rFonts w:ascii="Arial" w:hAnsi="Arial"/>
          <w:b/>
          <w:sz w:val="22"/>
          <w:szCs w:val="22"/>
        </w:rPr>
        <w:t xml:space="preserve"> </w:t>
      </w:r>
      <w:r w:rsidR="00592319" w:rsidRPr="003E1E07">
        <w:rPr>
          <w:rFonts w:ascii="Arial" w:hAnsi="Arial"/>
          <w:sz w:val="22"/>
          <w:szCs w:val="22"/>
        </w:rPr>
        <w:t>(1689-1755)</w:t>
      </w:r>
      <w:r w:rsidRPr="003E1E07">
        <w:rPr>
          <w:rFonts w:ascii="Arial" w:hAnsi="Arial"/>
          <w:sz w:val="22"/>
          <w:szCs w:val="22"/>
        </w:rPr>
        <w:t xml:space="preserve">, nei movimenti </w:t>
      </w:r>
      <w:r w:rsidR="00592319" w:rsidRPr="003E1E07">
        <w:rPr>
          <w:rFonts w:ascii="Arial" w:hAnsi="Arial"/>
          <w:i/>
          <w:sz w:val="22"/>
          <w:szCs w:val="22"/>
        </w:rPr>
        <w:t xml:space="preserve">Adagio, </w:t>
      </w:r>
      <w:r w:rsidRPr="003E1E07">
        <w:rPr>
          <w:rFonts w:ascii="Arial" w:hAnsi="Arial"/>
          <w:i/>
          <w:sz w:val="22"/>
          <w:szCs w:val="22"/>
        </w:rPr>
        <w:t>Allegro</w:t>
      </w:r>
      <w:r w:rsidR="00592319" w:rsidRPr="003E1E07">
        <w:rPr>
          <w:rFonts w:ascii="Arial" w:hAnsi="Arial"/>
          <w:i/>
          <w:sz w:val="22"/>
          <w:szCs w:val="22"/>
        </w:rPr>
        <w:t xml:space="preserve">, </w:t>
      </w:r>
      <w:r w:rsidRPr="003E1E07">
        <w:rPr>
          <w:rFonts w:ascii="Arial" w:hAnsi="Arial"/>
          <w:i/>
          <w:sz w:val="22"/>
          <w:szCs w:val="22"/>
        </w:rPr>
        <w:t>Allegro</w:t>
      </w:r>
      <w:r w:rsidR="00592319" w:rsidRPr="003E1E07">
        <w:rPr>
          <w:rFonts w:ascii="Arial" w:hAnsi="Arial"/>
          <w:i/>
          <w:sz w:val="22"/>
          <w:szCs w:val="22"/>
        </w:rPr>
        <w:t xml:space="preserve">, </w:t>
      </w:r>
      <w:r w:rsidR="001E3E05" w:rsidRPr="003E1E07">
        <w:rPr>
          <w:rFonts w:ascii="Arial" w:hAnsi="Arial"/>
          <w:sz w:val="22"/>
          <w:szCs w:val="22"/>
        </w:rPr>
        <w:t>affidato all’intero Ense</w:t>
      </w:r>
      <w:r w:rsidR="00592319" w:rsidRPr="003E1E07">
        <w:rPr>
          <w:rFonts w:ascii="Arial" w:hAnsi="Arial"/>
          <w:sz w:val="22"/>
          <w:szCs w:val="22"/>
        </w:rPr>
        <w:t xml:space="preserve">mble, cui fa seguito il </w:t>
      </w:r>
      <w:r w:rsidR="00592319" w:rsidRPr="003E1E07">
        <w:rPr>
          <w:rFonts w:ascii="Arial" w:hAnsi="Arial"/>
          <w:b/>
          <w:i/>
          <w:sz w:val="22"/>
          <w:szCs w:val="22"/>
        </w:rPr>
        <w:t>Trio in Sol maggiore</w:t>
      </w:r>
      <w:r w:rsidR="00592319" w:rsidRPr="003E1E07">
        <w:rPr>
          <w:rFonts w:ascii="Arial" w:hAnsi="Arial"/>
          <w:i/>
          <w:sz w:val="22"/>
          <w:szCs w:val="22"/>
        </w:rPr>
        <w:t xml:space="preserve"> per 2 flauti e basso continuo</w:t>
      </w:r>
      <w:r w:rsidR="00592319" w:rsidRPr="003E1E07">
        <w:rPr>
          <w:rFonts w:ascii="Arial" w:hAnsi="Arial"/>
          <w:sz w:val="22"/>
          <w:szCs w:val="22"/>
        </w:rPr>
        <w:t xml:space="preserve">, di </w:t>
      </w:r>
      <w:r w:rsidR="00592319" w:rsidRPr="003E1E07">
        <w:rPr>
          <w:rFonts w:ascii="Arial" w:hAnsi="Arial"/>
          <w:b/>
          <w:sz w:val="22"/>
          <w:szCs w:val="22"/>
        </w:rPr>
        <w:t>Johan Christian Bach</w:t>
      </w:r>
      <w:r w:rsidR="00592319" w:rsidRPr="003E1E07">
        <w:rPr>
          <w:rFonts w:ascii="Arial" w:hAnsi="Arial"/>
          <w:sz w:val="22"/>
          <w:szCs w:val="22"/>
        </w:rPr>
        <w:t xml:space="preserve"> (1735-1782)</w:t>
      </w:r>
      <w:r w:rsidR="00F450B4" w:rsidRPr="003E1E07">
        <w:rPr>
          <w:rFonts w:ascii="Arial" w:hAnsi="Arial"/>
          <w:sz w:val="22"/>
          <w:szCs w:val="22"/>
        </w:rPr>
        <w:t>,</w:t>
      </w:r>
      <w:r w:rsidR="00592319" w:rsidRPr="003E1E07">
        <w:rPr>
          <w:rFonts w:ascii="Arial" w:hAnsi="Arial"/>
          <w:sz w:val="22"/>
          <w:szCs w:val="22"/>
        </w:rPr>
        <w:t xml:space="preserve"> </w:t>
      </w:r>
      <w:r w:rsidR="009D482A">
        <w:rPr>
          <w:rFonts w:ascii="Arial" w:hAnsi="Arial"/>
          <w:sz w:val="22"/>
          <w:szCs w:val="22"/>
        </w:rPr>
        <w:t xml:space="preserve">undicesimo figlio di Johan Sebastian, </w:t>
      </w:r>
      <w:r w:rsidR="00592319" w:rsidRPr="003E1E07">
        <w:rPr>
          <w:rFonts w:ascii="Arial" w:hAnsi="Arial"/>
          <w:sz w:val="22"/>
          <w:szCs w:val="22"/>
        </w:rPr>
        <w:t xml:space="preserve">con </w:t>
      </w:r>
      <w:r w:rsidR="00592319" w:rsidRPr="003E1E07">
        <w:rPr>
          <w:rFonts w:ascii="Arial" w:hAnsi="Arial"/>
          <w:b/>
          <w:sz w:val="22"/>
          <w:szCs w:val="22"/>
        </w:rPr>
        <w:t xml:space="preserve">Martina </w:t>
      </w:r>
      <w:proofErr w:type="spellStart"/>
      <w:r w:rsidR="00592319" w:rsidRPr="003E1E07">
        <w:rPr>
          <w:rFonts w:ascii="Arial" w:hAnsi="Arial"/>
          <w:b/>
          <w:sz w:val="22"/>
          <w:szCs w:val="22"/>
        </w:rPr>
        <w:t>Gremignai</w:t>
      </w:r>
      <w:proofErr w:type="spellEnd"/>
      <w:r w:rsidR="00592319" w:rsidRPr="003E1E07">
        <w:rPr>
          <w:rFonts w:ascii="Arial" w:hAnsi="Arial"/>
          <w:sz w:val="22"/>
          <w:szCs w:val="22"/>
        </w:rPr>
        <w:t xml:space="preserve"> e </w:t>
      </w:r>
      <w:r w:rsidR="00592319" w:rsidRPr="003E1E07">
        <w:rPr>
          <w:rFonts w:ascii="Arial" w:hAnsi="Arial"/>
          <w:b/>
          <w:sz w:val="22"/>
          <w:szCs w:val="22"/>
        </w:rPr>
        <w:t xml:space="preserve">Sofia </w:t>
      </w:r>
      <w:proofErr w:type="spellStart"/>
      <w:r w:rsidR="00592319" w:rsidRPr="003E1E07">
        <w:rPr>
          <w:rFonts w:ascii="Arial" w:hAnsi="Arial"/>
          <w:b/>
          <w:sz w:val="22"/>
          <w:szCs w:val="22"/>
        </w:rPr>
        <w:t>Pieraccini</w:t>
      </w:r>
      <w:proofErr w:type="spellEnd"/>
      <w:r w:rsidR="00592319" w:rsidRPr="003E1E07">
        <w:rPr>
          <w:rFonts w:ascii="Arial" w:hAnsi="Arial"/>
          <w:sz w:val="22"/>
          <w:szCs w:val="22"/>
        </w:rPr>
        <w:t xml:space="preserve"> al flauto</w:t>
      </w:r>
      <w:r w:rsidR="00376AFA" w:rsidRPr="003E1E07">
        <w:rPr>
          <w:rFonts w:ascii="Arial" w:hAnsi="Arial"/>
          <w:sz w:val="22"/>
          <w:szCs w:val="22"/>
        </w:rPr>
        <w:t>, mentre</w:t>
      </w:r>
      <w:r w:rsidR="00592319" w:rsidRPr="003E1E07">
        <w:rPr>
          <w:rFonts w:ascii="Arial" w:hAnsi="Arial"/>
          <w:sz w:val="22"/>
          <w:szCs w:val="22"/>
        </w:rPr>
        <w:t xml:space="preserve"> </w:t>
      </w:r>
      <w:r w:rsidR="00376AFA" w:rsidRPr="003E1E07">
        <w:rPr>
          <w:rFonts w:ascii="Arial" w:hAnsi="Arial"/>
          <w:sz w:val="22"/>
          <w:szCs w:val="22"/>
        </w:rPr>
        <w:t>il ba</w:t>
      </w:r>
      <w:r w:rsidR="00F450B4" w:rsidRPr="003E1E07">
        <w:rPr>
          <w:rFonts w:ascii="Arial" w:hAnsi="Arial"/>
          <w:sz w:val="22"/>
          <w:szCs w:val="22"/>
        </w:rPr>
        <w:t>s</w:t>
      </w:r>
      <w:r w:rsidR="00376AFA" w:rsidRPr="003E1E07">
        <w:rPr>
          <w:rFonts w:ascii="Arial" w:hAnsi="Arial"/>
          <w:sz w:val="22"/>
          <w:szCs w:val="22"/>
        </w:rPr>
        <w:t xml:space="preserve">so continuo è affidato al clavicembalo di </w:t>
      </w:r>
      <w:r w:rsidR="00592319" w:rsidRPr="003E1E07">
        <w:rPr>
          <w:rFonts w:ascii="Arial" w:hAnsi="Arial"/>
          <w:b/>
          <w:sz w:val="22"/>
          <w:szCs w:val="22"/>
        </w:rPr>
        <w:t>Tullia Niccolini</w:t>
      </w:r>
      <w:r w:rsidR="00376AFA" w:rsidRPr="003E1E07">
        <w:rPr>
          <w:rFonts w:ascii="Arial" w:hAnsi="Arial"/>
          <w:sz w:val="22"/>
          <w:szCs w:val="22"/>
        </w:rPr>
        <w:t xml:space="preserve"> e al contrabbasso di </w:t>
      </w:r>
      <w:r w:rsidR="00376AFA" w:rsidRPr="003E1E07">
        <w:rPr>
          <w:rFonts w:ascii="Arial" w:hAnsi="Arial"/>
          <w:b/>
          <w:sz w:val="22"/>
          <w:szCs w:val="22"/>
        </w:rPr>
        <w:t>Simone Dei</w:t>
      </w:r>
      <w:r w:rsidR="00376AFA" w:rsidRPr="003E1E07">
        <w:rPr>
          <w:rFonts w:ascii="Arial" w:hAnsi="Arial"/>
          <w:sz w:val="22"/>
          <w:szCs w:val="22"/>
        </w:rPr>
        <w:t xml:space="preserve"> e </w:t>
      </w:r>
      <w:r w:rsidR="00376AFA" w:rsidRPr="003E1E07">
        <w:rPr>
          <w:rFonts w:ascii="Arial" w:hAnsi="Arial"/>
          <w:b/>
          <w:sz w:val="22"/>
          <w:szCs w:val="22"/>
        </w:rPr>
        <w:t xml:space="preserve">Lorenzo </w:t>
      </w:r>
      <w:proofErr w:type="spellStart"/>
      <w:r w:rsidR="00376AFA" w:rsidRPr="003E1E07">
        <w:rPr>
          <w:rFonts w:ascii="Arial" w:hAnsi="Arial"/>
          <w:b/>
          <w:sz w:val="22"/>
          <w:szCs w:val="22"/>
        </w:rPr>
        <w:t>Saini</w:t>
      </w:r>
      <w:proofErr w:type="spellEnd"/>
      <w:r w:rsidR="00376AFA" w:rsidRPr="003E1E07">
        <w:rPr>
          <w:rFonts w:ascii="Arial" w:hAnsi="Arial"/>
          <w:sz w:val="22"/>
          <w:szCs w:val="22"/>
        </w:rPr>
        <w:t>.</w:t>
      </w:r>
    </w:p>
    <w:p w14:paraId="774586DE" w14:textId="73BE7A2A" w:rsidR="00592319" w:rsidRPr="003E1E07" w:rsidRDefault="00592319" w:rsidP="001E3E05">
      <w:pPr>
        <w:jc w:val="both"/>
        <w:rPr>
          <w:rFonts w:ascii="Arial" w:hAnsi="Arial"/>
          <w:sz w:val="22"/>
          <w:szCs w:val="22"/>
        </w:rPr>
      </w:pPr>
    </w:p>
    <w:p w14:paraId="76511545" w14:textId="77777777" w:rsidR="00CB719E" w:rsidRPr="003E1E07" w:rsidRDefault="001E3E05" w:rsidP="001E3E05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t xml:space="preserve">Si passa poi al pieno Novecento con </w:t>
      </w:r>
      <w:r w:rsidRPr="003E1E07">
        <w:rPr>
          <w:rFonts w:ascii="Arial" w:hAnsi="Arial"/>
          <w:b/>
          <w:i/>
          <w:sz w:val="22"/>
          <w:szCs w:val="22"/>
        </w:rPr>
        <w:t>Dialogo Angelico</w:t>
      </w:r>
      <w:r w:rsidRPr="003E1E07">
        <w:rPr>
          <w:rFonts w:ascii="Arial" w:hAnsi="Arial"/>
          <w:i/>
          <w:sz w:val="22"/>
          <w:szCs w:val="22"/>
        </w:rPr>
        <w:t>, per due flauti</w:t>
      </w:r>
      <w:r w:rsidRPr="003E1E07">
        <w:rPr>
          <w:rFonts w:ascii="Arial" w:hAnsi="Arial"/>
          <w:sz w:val="22"/>
          <w:szCs w:val="22"/>
        </w:rPr>
        <w:t xml:space="preserve">, del 1948, di </w:t>
      </w:r>
      <w:r w:rsidRPr="003E1E07">
        <w:rPr>
          <w:rFonts w:ascii="Arial" w:hAnsi="Arial"/>
          <w:b/>
          <w:sz w:val="22"/>
          <w:szCs w:val="22"/>
        </w:rPr>
        <w:t xml:space="preserve">Goffredo </w:t>
      </w:r>
      <w:proofErr w:type="spellStart"/>
      <w:r w:rsidRPr="003E1E07">
        <w:rPr>
          <w:rFonts w:ascii="Arial" w:hAnsi="Arial"/>
          <w:b/>
          <w:sz w:val="22"/>
          <w:szCs w:val="22"/>
        </w:rPr>
        <w:t>Petrassi</w:t>
      </w:r>
      <w:proofErr w:type="spellEnd"/>
      <w:r w:rsidRPr="003E1E07">
        <w:rPr>
          <w:rFonts w:ascii="Arial" w:hAnsi="Arial"/>
          <w:sz w:val="22"/>
          <w:szCs w:val="22"/>
        </w:rPr>
        <w:t xml:space="preserve"> (1904-2003). Composta con l’intento di consentire agli allievi un approccio graduale ad alcune tecniche fondamentali di un nuovo linguaggio musicale</w:t>
      </w:r>
      <w:r w:rsidR="00CB719E" w:rsidRPr="003E1E07">
        <w:rPr>
          <w:rFonts w:ascii="Arial" w:hAnsi="Arial"/>
          <w:sz w:val="22"/>
          <w:szCs w:val="22"/>
        </w:rPr>
        <w:t xml:space="preserve"> del secolo</w:t>
      </w:r>
      <w:r w:rsidRPr="003E1E07">
        <w:rPr>
          <w:rFonts w:ascii="Arial" w:hAnsi="Arial"/>
          <w:sz w:val="22"/>
          <w:szCs w:val="22"/>
        </w:rPr>
        <w:t xml:space="preserve">, quali il frullato e gli armonici, il </w:t>
      </w:r>
      <w:r w:rsidRPr="003E1E07">
        <w:rPr>
          <w:rFonts w:ascii="Arial" w:hAnsi="Arial"/>
          <w:i/>
          <w:sz w:val="22"/>
          <w:szCs w:val="22"/>
        </w:rPr>
        <w:t>Dialogo</w:t>
      </w:r>
      <w:r w:rsidRPr="003E1E07">
        <w:rPr>
          <w:rFonts w:ascii="Arial" w:hAnsi="Arial"/>
          <w:sz w:val="22"/>
          <w:szCs w:val="22"/>
        </w:rPr>
        <w:t xml:space="preserve"> è una </w:t>
      </w:r>
      <w:r w:rsidR="00CB719E" w:rsidRPr="003E1E07">
        <w:rPr>
          <w:rFonts w:ascii="Arial" w:hAnsi="Arial"/>
          <w:sz w:val="22"/>
          <w:szCs w:val="22"/>
        </w:rPr>
        <w:t xml:space="preserve">delicata </w:t>
      </w:r>
      <w:r w:rsidRPr="003E1E07">
        <w:rPr>
          <w:rFonts w:ascii="Arial" w:hAnsi="Arial"/>
          <w:sz w:val="22"/>
          <w:szCs w:val="22"/>
        </w:rPr>
        <w:t xml:space="preserve">pagina </w:t>
      </w:r>
      <w:r w:rsidR="00CB719E" w:rsidRPr="003E1E07">
        <w:rPr>
          <w:rFonts w:ascii="Arial" w:hAnsi="Arial"/>
          <w:sz w:val="22"/>
          <w:szCs w:val="22"/>
        </w:rPr>
        <w:t>di grande freschezza.</w:t>
      </w:r>
    </w:p>
    <w:p w14:paraId="17D62A22" w14:textId="3ED70A01" w:rsidR="00F450B4" w:rsidRPr="003E1E07" w:rsidRDefault="0095537E" w:rsidP="00A1220B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t xml:space="preserve">A seguire, il brillante </w:t>
      </w:r>
      <w:r w:rsidRPr="003E1E07">
        <w:rPr>
          <w:rFonts w:ascii="Arial" w:hAnsi="Arial"/>
          <w:b/>
          <w:i/>
          <w:sz w:val="22"/>
          <w:szCs w:val="22"/>
        </w:rPr>
        <w:t>Concerto in Sol maggiore</w:t>
      </w:r>
      <w:r w:rsidRPr="003E1E07">
        <w:rPr>
          <w:rFonts w:ascii="Arial" w:hAnsi="Arial"/>
          <w:i/>
          <w:sz w:val="22"/>
          <w:szCs w:val="22"/>
        </w:rPr>
        <w:t>, per flauto, archi e continuo</w:t>
      </w:r>
      <w:r w:rsidRPr="003E1E07">
        <w:rPr>
          <w:rFonts w:ascii="Arial" w:hAnsi="Arial"/>
          <w:sz w:val="22"/>
          <w:szCs w:val="22"/>
        </w:rPr>
        <w:t xml:space="preserve"> di </w:t>
      </w:r>
      <w:r w:rsidRPr="003E1E07">
        <w:rPr>
          <w:rFonts w:ascii="Arial" w:hAnsi="Arial"/>
          <w:b/>
          <w:sz w:val="22"/>
          <w:szCs w:val="22"/>
        </w:rPr>
        <w:t xml:space="preserve">Johann Joachim </w:t>
      </w:r>
      <w:proofErr w:type="spellStart"/>
      <w:r w:rsidRPr="003E1E07">
        <w:rPr>
          <w:rFonts w:ascii="Arial" w:hAnsi="Arial"/>
          <w:b/>
          <w:sz w:val="22"/>
          <w:szCs w:val="22"/>
        </w:rPr>
        <w:t>Quantz</w:t>
      </w:r>
      <w:proofErr w:type="spellEnd"/>
      <w:r w:rsidRPr="003E1E07">
        <w:rPr>
          <w:rFonts w:ascii="Arial" w:hAnsi="Arial"/>
          <w:b/>
          <w:sz w:val="22"/>
          <w:szCs w:val="22"/>
        </w:rPr>
        <w:t xml:space="preserve"> </w:t>
      </w:r>
      <w:r w:rsidRPr="003E1E07">
        <w:rPr>
          <w:rFonts w:ascii="Arial" w:hAnsi="Arial"/>
          <w:sz w:val="22"/>
          <w:szCs w:val="22"/>
        </w:rPr>
        <w:t xml:space="preserve">(1697-1773), nei movimenti </w:t>
      </w:r>
      <w:r w:rsidRPr="003E1E07">
        <w:rPr>
          <w:rFonts w:ascii="Arial" w:hAnsi="Arial"/>
          <w:i/>
          <w:sz w:val="22"/>
          <w:szCs w:val="22"/>
        </w:rPr>
        <w:t>Allegro assai, Arioso e mesto, Presto</w:t>
      </w:r>
      <w:r w:rsidR="00F450B4" w:rsidRPr="003E1E07">
        <w:rPr>
          <w:rFonts w:ascii="Arial" w:hAnsi="Arial"/>
          <w:sz w:val="22"/>
          <w:szCs w:val="22"/>
        </w:rPr>
        <w:t xml:space="preserve">. Solisti </w:t>
      </w:r>
      <w:r w:rsidR="00F450B4" w:rsidRPr="003E1E07">
        <w:rPr>
          <w:rFonts w:ascii="Arial" w:hAnsi="Arial"/>
          <w:b/>
          <w:sz w:val="22"/>
          <w:szCs w:val="22"/>
        </w:rPr>
        <w:t xml:space="preserve">Giovanni Cavicchia </w:t>
      </w:r>
      <w:r w:rsidR="00F450B4" w:rsidRPr="003E1E07">
        <w:rPr>
          <w:rFonts w:ascii="Arial" w:hAnsi="Arial"/>
          <w:sz w:val="22"/>
          <w:szCs w:val="22"/>
        </w:rPr>
        <w:t xml:space="preserve">nel primo movimento, </w:t>
      </w:r>
      <w:proofErr w:type="spellStart"/>
      <w:r w:rsidR="00F450B4" w:rsidRPr="003E1E07">
        <w:rPr>
          <w:rFonts w:ascii="Arial" w:hAnsi="Arial"/>
          <w:b/>
          <w:sz w:val="22"/>
          <w:szCs w:val="22"/>
        </w:rPr>
        <w:t>Desirée</w:t>
      </w:r>
      <w:proofErr w:type="spellEnd"/>
      <w:r w:rsidR="00F450B4" w:rsidRPr="003E1E07">
        <w:rPr>
          <w:rFonts w:ascii="Arial" w:hAnsi="Arial"/>
          <w:b/>
          <w:sz w:val="22"/>
          <w:szCs w:val="22"/>
        </w:rPr>
        <w:t xml:space="preserve"> Del Santo</w:t>
      </w:r>
      <w:r w:rsidR="00F450B4" w:rsidRPr="003E1E07">
        <w:rPr>
          <w:rFonts w:ascii="Arial" w:hAnsi="Arial"/>
          <w:sz w:val="22"/>
          <w:szCs w:val="22"/>
        </w:rPr>
        <w:t xml:space="preserve"> nel secondo movimento e </w:t>
      </w:r>
      <w:r w:rsidR="00F450B4" w:rsidRPr="003E1E07">
        <w:rPr>
          <w:rFonts w:ascii="Arial" w:hAnsi="Arial"/>
          <w:b/>
          <w:sz w:val="22"/>
          <w:szCs w:val="22"/>
        </w:rPr>
        <w:t xml:space="preserve">Alice </w:t>
      </w:r>
      <w:proofErr w:type="spellStart"/>
      <w:r w:rsidR="00F450B4" w:rsidRPr="003E1E07">
        <w:rPr>
          <w:rFonts w:ascii="Arial" w:hAnsi="Arial"/>
          <w:b/>
          <w:sz w:val="22"/>
          <w:szCs w:val="22"/>
        </w:rPr>
        <w:t>Creatini</w:t>
      </w:r>
      <w:proofErr w:type="spellEnd"/>
      <w:r w:rsidR="00F450B4" w:rsidRPr="003E1E07">
        <w:rPr>
          <w:rFonts w:ascii="Arial" w:hAnsi="Arial"/>
          <w:sz w:val="22"/>
          <w:szCs w:val="22"/>
        </w:rPr>
        <w:t xml:space="preserve"> </w:t>
      </w:r>
      <w:r w:rsidR="009522DB">
        <w:rPr>
          <w:rFonts w:ascii="Arial" w:hAnsi="Arial"/>
          <w:i/>
          <w:sz w:val="22"/>
          <w:szCs w:val="22"/>
        </w:rPr>
        <w:t xml:space="preserve">Presto </w:t>
      </w:r>
      <w:r w:rsidR="009522DB" w:rsidRPr="009522DB">
        <w:rPr>
          <w:rFonts w:ascii="Arial" w:hAnsi="Arial"/>
          <w:sz w:val="22"/>
          <w:szCs w:val="22"/>
        </w:rPr>
        <w:t>finale</w:t>
      </w:r>
      <w:r w:rsidR="009522DB">
        <w:rPr>
          <w:rFonts w:ascii="Arial" w:hAnsi="Arial"/>
          <w:sz w:val="22"/>
          <w:szCs w:val="22"/>
        </w:rPr>
        <w:t>.</w:t>
      </w:r>
    </w:p>
    <w:p w14:paraId="130E6437" w14:textId="5AA79CCE" w:rsidR="000A51FD" w:rsidRPr="003E1E07" w:rsidRDefault="000A51FD" w:rsidP="000A51FD">
      <w:pPr>
        <w:jc w:val="both"/>
        <w:rPr>
          <w:rFonts w:ascii="Arial" w:hAnsi="Arial"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lastRenderedPageBreak/>
        <w:t xml:space="preserve">Compiendo un ideale salto di due secoli dal Concerto di </w:t>
      </w:r>
      <w:proofErr w:type="spellStart"/>
      <w:r w:rsidRPr="003E1E07">
        <w:rPr>
          <w:rFonts w:ascii="Arial" w:hAnsi="Arial"/>
          <w:sz w:val="22"/>
          <w:szCs w:val="22"/>
        </w:rPr>
        <w:t>Quantz</w:t>
      </w:r>
      <w:proofErr w:type="spellEnd"/>
      <w:r w:rsidRPr="003E1E07">
        <w:rPr>
          <w:rFonts w:ascii="Arial" w:hAnsi="Arial"/>
          <w:sz w:val="22"/>
          <w:szCs w:val="22"/>
        </w:rPr>
        <w:t xml:space="preserve">, </w:t>
      </w:r>
      <w:proofErr w:type="spellStart"/>
      <w:r w:rsidRPr="003E1E07">
        <w:rPr>
          <w:rFonts w:ascii="Arial" w:hAnsi="Arial"/>
          <w:b/>
          <w:sz w:val="22"/>
          <w:szCs w:val="22"/>
        </w:rPr>
        <w:t>Desirée</w:t>
      </w:r>
      <w:proofErr w:type="spellEnd"/>
      <w:r w:rsidRPr="003E1E07">
        <w:rPr>
          <w:rFonts w:ascii="Arial" w:hAnsi="Arial"/>
          <w:b/>
          <w:sz w:val="22"/>
          <w:szCs w:val="22"/>
        </w:rPr>
        <w:t xml:space="preserve"> Del Santo</w:t>
      </w:r>
      <w:r w:rsidRPr="003E1E07">
        <w:rPr>
          <w:rFonts w:ascii="Arial" w:hAnsi="Arial"/>
          <w:sz w:val="22"/>
          <w:szCs w:val="22"/>
        </w:rPr>
        <w:t xml:space="preserve"> e </w:t>
      </w:r>
      <w:r w:rsidRPr="003E1E07">
        <w:rPr>
          <w:rFonts w:ascii="Arial" w:hAnsi="Arial"/>
          <w:b/>
          <w:sz w:val="22"/>
          <w:szCs w:val="22"/>
        </w:rPr>
        <w:t>Giovanni Cavicchia</w:t>
      </w:r>
      <w:r w:rsidR="008B65DE" w:rsidRPr="003E1E07">
        <w:rPr>
          <w:rFonts w:ascii="Arial" w:hAnsi="Arial"/>
          <w:sz w:val="22"/>
          <w:szCs w:val="22"/>
        </w:rPr>
        <w:t xml:space="preserve"> eseguono</w:t>
      </w:r>
      <w:r w:rsidR="009522DB">
        <w:rPr>
          <w:rFonts w:ascii="Arial" w:hAnsi="Arial"/>
          <w:sz w:val="22"/>
          <w:szCs w:val="22"/>
        </w:rPr>
        <w:t>, poi,</w:t>
      </w:r>
      <w:r w:rsidRPr="003E1E07">
        <w:rPr>
          <w:rFonts w:ascii="Arial" w:hAnsi="Arial"/>
          <w:sz w:val="22"/>
          <w:szCs w:val="22"/>
        </w:rPr>
        <w:t xml:space="preserve"> </w:t>
      </w:r>
      <w:proofErr w:type="spellStart"/>
      <w:r w:rsidRPr="003E1E07">
        <w:rPr>
          <w:rFonts w:ascii="Arial" w:hAnsi="Arial"/>
          <w:b/>
          <w:i/>
          <w:sz w:val="22"/>
          <w:szCs w:val="22"/>
        </w:rPr>
        <w:t>Dialodia</w:t>
      </w:r>
      <w:proofErr w:type="spellEnd"/>
      <w:r w:rsidRPr="003E1E07">
        <w:rPr>
          <w:rFonts w:ascii="Arial" w:hAnsi="Arial"/>
          <w:b/>
          <w:i/>
          <w:sz w:val="22"/>
          <w:szCs w:val="22"/>
        </w:rPr>
        <w:t xml:space="preserve"> </w:t>
      </w:r>
      <w:r w:rsidRPr="003E1E07">
        <w:rPr>
          <w:rFonts w:ascii="Arial" w:hAnsi="Arial"/>
          <w:i/>
          <w:sz w:val="22"/>
          <w:szCs w:val="22"/>
        </w:rPr>
        <w:t>per due flauti (o oboe o altri strumenti),</w:t>
      </w:r>
      <w:r w:rsidRPr="003E1E07">
        <w:rPr>
          <w:rFonts w:ascii="Arial" w:hAnsi="Arial"/>
          <w:sz w:val="22"/>
          <w:szCs w:val="22"/>
        </w:rPr>
        <w:t xml:space="preserve"> del 1972, di </w:t>
      </w:r>
      <w:r w:rsidRPr="003E1E07">
        <w:rPr>
          <w:rFonts w:ascii="Arial" w:hAnsi="Arial"/>
          <w:b/>
          <w:sz w:val="22"/>
          <w:szCs w:val="22"/>
        </w:rPr>
        <w:t>Bruno Maderna</w:t>
      </w:r>
      <w:r w:rsidRPr="003E1E07">
        <w:rPr>
          <w:rFonts w:ascii="Arial" w:hAnsi="Arial"/>
          <w:sz w:val="22"/>
          <w:szCs w:val="22"/>
        </w:rPr>
        <w:t xml:space="preserve"> (1920-1973), che, in piena fedeltà al titolo, pone il canto dei due strumenti in una relazione dialogica di grande intensità.</w:t>
      </w:r>
    </w:p>
    <w:p w14:paraId="69ACF4CC" w14:textId="52D88535" w:rsidR="008B65DE" w:rsidRPr="00EE57E2" w:rsidRDefault="000A51FD" w:rsidP="008B65DE">
      <w:pPr>
        <w:jc w:val="both"/>
        <w:rPr>
          <w:rFonts w:ascii="Arial" w:hAnsi="Arial"/>
          <w:i/>
          <w:sz w:val="22"/>
          <w:szCs w:val="22"/>
        </w:rPr>
      </w:pPr>
      <w:r w:rsidRPr="003E1E07">
        <w:rPr>
          <w:rFonts w:ascii="Arial" w:hAnsi="Arial"/>
          <w:sz w:val="22"/>
          <w:szCs w:val="22"/>
        </w:rPr>
        <w:t xml:space="preserve">L’intero Ensemble, infine - </w:t>
      </w:r>
      <w:r w:rsidRPr="003E1E07">
        <w:rPr>
          <w:rFonts w:ascii="Arial" w:hAnsi="Arial"/>
          <w:b/>
          <w:sz w:val="22"/>
          <w:szCs w:val="22"/>
        </w:rPr>
        <w:t>Giovanni Cavicchia</w:t>
      </w:r>
      <w:r w:rsidRPr="003E1E07">
        <w:rPr>
          <w:rFonts w:ascii="Arial" w:hAnsi="Arial"/>
          <w:sz w:val="22"/>
          <w:szCs w:val="22"/>
        </w:rPr>
        <w:t xml:space="preserve">, </w:t>
      </w:r>
      <w:r w:rsidRPr="003E1E07">
        <w:rPr>
          <w:rFonts w:ascii="Arial" w:hAnsi="Arial"/>
          <w:b/>
          <w:sz w:val="22"/>
          <w:szCs w:val="22"/>
        </w:rPr>
        <w:t xml:space="preserve">Alice </w:t>
      </w:r>
      <w:proofErr w:type="spellStart"/>
      <w:r w:rsidRPr="003E1E07">
        <w:rPr>
          <w:rFonts w:ascii="Arial" w:hAnsi="Arial"/>
          <w:b/>
          <w:sz w:val="22"/>
          <w:szCs w:val="22"/>
        </w:rPr>
        <w:t>Creatini</w:t>
      </w:r>
      <w:proofErr w:type="spellEnd"/>
      <w:r w:rsidRPr="003E1E07">
        <w:rPr>
          <w:rFonts w:ascii="Arial" w:hAnsi="Arial"/>
          <w:sz w:val="22"/>
          <w:szCs w:val="22"/>
        </w:rPr>
        <w:t xml:space="preserve">, </w:t>
      </w:r>
      <w:proofErr w:type="spellStart"/>
      <w:r w:rsidR="00587F09" w:rsidRPr="003E1E07">
        <w:rPr>
          <w:rFonts w:ascii="Arial" w:hAnsi="Arial"/>
          <w:b/>
          <w:sz w:val="22"/>
          <w:szCs w:val="22"/>
        </w:rPr>
        <w:t>Desireè</w:t>
      </w:r>
      <w:proofErr w:type="spellEnd"/>
      <w:r w:rsidR="00587F09" w:rsidRPr="003E1E07">
        <w:rPr>
          <w:rFonts w:ascii="Arial" w:hAnsi="Arial"/>
          <w:b/>
          <w:sz w:val="22"/>
          <w:szCs w:val="22"/>
        </w:rPr>
        <w:t xml:space="preserve"> Del Santo</w:t>
      </w:r>
      <w:r w:rsidR="00587F09" w:rsidRPr="003E1E07">
        <w:rPr>
          <w:rFonts w:ascii="Arial" w:hAnsi="Arial"/>
          <w:sz w:val="22"/>
          <w:szCs w:val="22"/>
        </w:rPr>
        <w:t xml:space="preserve">, </w:t>
      </w:r>
      <w:r w:rsidR="00587F09" w:rsidRPr="003E1E07">
        <w:rPr>
          <w:rFonts w:ascii="Arial" w:hAnsi="Arial"/>
          <w:b/>
          <w:sz w:val="22"/>
          <w:szCs w:val="22"/>
        </w:rPr>
        <w:t xml:space="preserve">Matilde Di Rienzo, Martina </w:t>
      </w:r>
      <w:proofErr w:type="spellStart"/>
      <w:r w:rsidR="00587F09" w:rsidRPr="003E1E07">
        <w:rPr>
          <w:rFonts w:ascii="Arial" w:hAnsi="Arial"/>
          <w:b/>
          <w:sz w:val="22"/>
          <w:szCs w:val="22"/>
        </w:rPr>
        <w:t>Gremignai</w:t>
      </w:r>
      <w:proofErr w:type="spellEnd"/>
      <w:r w:rsidR="00587F09" w:rsidRPr="003E1E07">
        <w:rPr>
          <w:rFonts w:ascii="Arial" w:hAnsi="Arial"/>
          <w:b/>
          <w:sz w:val="22"/>
          <w:szCs w:val="22"/>
        </w:rPr>
        <w:t>, Benedetta Nacci,</w:t>
      </w:r>
      <w:r w:rsidR="00587F09" w:rsidRPr="003E1E07">
        <w:rPr>
          <w:rFonts w:ascii="Arial" w:hAnsi="Arial"/>
          <w:sz w:val="22"/>
          <w:szCs w:val="22"/>
        </w:rPr>
        <w:t xml:space="preserve"> </w:t>
      </w:r>
      <w:r w:rsidRPr="003E1E07">
        <w:rPr>
          <w:rFonts w:ascii="Arial" w:hAnsi="Arial"/>
          <w:b/>
          <w:sz w:val="22"/>
          <w:szCs w:val="22"/>
        </w:rPr>
        <w:t xml:space="preserve">Sofia </w:t>
      </w:r>
      <w:proofErr w:type="spellStart"/>
      <w:r w:rsidRPr="003E1E07">
        <w:rPr>
          <w:rFonts w:ascii="Arial" w:hAnsi="Arial"/>
          <w:b/>
          <w:sz w:val="22"/>
          <w:szCs w:val="22"/>
        </w:rPr>
        <w:t>Pieraccini</w:t>
      </w:r>
      <w:proofErr w:type="spellEnd"/>
      <w:r w:rsidRPr="003E1E07">
        <w:rPr>
          <w:rFonts w:ascii="Arial" w:hAnsi="Arial"/>
          <w:sz w:val="22"/>
          <w:szCs w:val="22"/>
        </w:rPr>
        <w:t xml:space="preserve"> </w:t>
      </w:r>
      <w:r w:rsidR="00587F09" w:rsidRPr="003E1E07">
        <w:rPr>
          <w:rFonts w:ascii="Arial" w:hAnsi="Arial"/>
          <w:sz w:val="22"/>
          <w:szCs w:val="22"/>
        </w:rPr>
        <w:t xml:space="preserve">al </w:t>
      </w:r>
      <w:r w:rsidRPr="003E1E07">
        <w:rPr>
          <w:rFonts w:ascii="Arial" w:hAnsi="Arial"/>
          <w:sz w:val="22"/>
          <w:szCs w:val="22"/>
        </w:rPr>
        <w:t>flauto</w:t>
      </w:r>
      <w:r w:rsidR="00587F09" w:rsidRPr="003E1E07">
        <w:rPr>
          <w:rFonts w:ascii="Arial" w:hAnsi="Arial"/>
          <w:sz w:val="22"/>
          <w:szCs w:val="22"/>
        </w:rPr>
        <w:t xml:space="preserve">; </w:t>
      </w:r>
      <w:r w:rsidR="00587F09" w:rsidRPr="003E1E07">
        <w:rPr>
          <w:rFonts w:ascii="Arial" w:hAnsi="Arial"/>
          <w:b/>
          <w:sz w:val="22"/>
          <w:szCs w:val="22"/>
        </w:rPr>
        <w:t>Simone Dei</w:t>
      </w:r>
      <w:r w:rsidR="00587F09" w:rsidRPr="003E1E07">
        <w:rPr>
          <w:rFonts w:ascii="Arial" w:hAnsi="Arial"/>
          <w:sz w:val="22"/>
          <w:szCs w:val="22"/>
        </w:rPr>
        <w:t xml:space="preserve"> e </w:t>
      </w:r>
      <w:r w:rsidR="00587F09" w:rsidRPr="003E1E07">
        <w:rPr>
          <w:rFonts w:ascii="Arial" w:hAnsi="Arial"/>
          <w:b/>
          <w:sz w:val="22"/>
          <w:szCs w:val="22"/>
        </w:rPr>
        <w:t xml:space="preserve">Lorenzo </w:t>
      </w:r>
      <w:proofErr w:type="spellStart"/>
      <w:r w:rsidR="00587F09" w:rsidRPr="003E1E07">
        <w:rPr>
          <w:rFonts w:ascii="Arial" w:hAnsi="Arial"/>
          <w:b/>
          <w:sz w:val="22"/>
          <w:szCs w:val="22"/>
        </w:rPr>
        <w:t>Saini</w:t>
      </w:r>
      <w:proofErr w:type="spellEnd"/>
      <w:r w:rsidR="00587F09" w:rsidRPr="003E1E07">
        <w:rPr>
          <w:rFonts w:ascii="Arial" w:hAnsi="Arial"/>
          <w:sz w:val="22"/>
          <w:szCs w:val="22"/>
        </w:rPr>
        <w:t xml:space="preserve"> al contrabasso; </w:t>
      </w:r>
      <w:r w:rsidR="00587F09" w:rsidRPr="003E1E07">
        <w:rPr>
          <w:rFonts w:ascii="Arial" w:hAnsi="Arial"/>
          <w:b/>
          <w:sz w:val="22"/>
          <w:szCs w:val="22"/>
        </w:rPr>
        <w:t>Tullia Niccolini</w:t>
      </w:r>
      <w:r w:rsidR="00587F09" w:rsidRPr="003E1E07">
        <w:rPr>
          <w:rFonts w:ascii="Arial" w:hAnsi="Arial"/>
          <w:sz w:val="22"/>
          <w:szCs w:val="22"/>
        </w:rPr>
        <w:t xml:space="preserve"> al clavicembalo - </w:t>
      </w:r>
      <w:r w:rsidR="000C1A40" w:rsidRPr="003E1E07">
        <w:rPr>
          <w:rFonts w:ascii="Arial" w:hAnsi="Arial"/>
          <w:sz w:val="22"/>
          <w:szCs w:val="22"/>
        </w:rPr>
        <w:t>è interprete di</w:t>
      </w:r>
      <w:r w:rsidR="008B65DE" w:rsidRPr="003E1E07">
        <w:rPr>
          <w:rFonts w:ascii="Arial" w:hAnsi="Arial"/>
          <w:sz w:val="22"/>
          <w:szCs w:val="22"/>
        </w:rPr>
        <w:t xml:space="preserve"> </w:t>
      </w:r>
      <w:proofErr w:type="spellStart"/>
      <w:r w:rsidR="000C1A40" w:rsidRPr="00EE57E2">
        <w:rPr>
          <w:rFonts w:ascii="Arial" w:hAnsi="Arial"/>
          <w:b/>
          <w:i/>
          <w:sz w:val="22"/>
          <w:szCs w:val="22"/>
        </w:rPr>
        <w:t>Les</w:t>
      </w:r>
      <w:proofErr w:type="spellEnd"/>
      <w:r w:rsidR="000C1A40" w:rsidRPr="00EE57E2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="000C1A40" w:rsidRPr="00EE57E2">
        <w:rPr>
          <w:rFonts w:ascii="Arial" w:hAnsi="Arial"/>
          <w:b/>
          <w:i/>
          <w:sz w:val="22"/>
          <w:szCs w:val="22"/>
        </w:rPr>
        <w:t>Plaisirs</w:t>
      </w:r>
      <w:proofErr w:type="spellEnd"/>
      <w:r w:rsidR="000C1A40" w:rsidRPr="00EE57E2">
        <w:rPr>
          <w:rFonts w:ascii="Arial" w:hAnsi="Arial"/>
          <w:b/>
          <w:i/>
          <w:sz w:val="22"/>
          <w:szCs w:val="22"/>
        </w:rPr>
        <w:t xml:space="preserve">, </w:t>
      </w:r>
      <w:r w:rsidR="008B65DE" w:rsidRPr="00EE57E2">
        <w:rPr>
          <w:rFonts w:ascii="Arial" w:hAnsi="Arial"/>
          <w:b/>
          <w:i/>
          <w:sz w:val="22"/>
          <w:szCs w:val="22"/>
        </w:rPr>
        <w:t>Air a l’</w:t>
      </w:r>
      <w:proofErr w:type="spellStart"/>
      <w:r w:rsidR="008B65DE" w:rsidRPr="00EE57E2">
        <w:rPr>
          <w:rFonts w:ascii="Arial" w:hAnsi="Arial"/>
          <w:b/>
          <w:i/>
          <w:sz w:val="22"/>
          <w:szCs w:val="22"/>
        </w:rPr>
        <w:t>Italien</w:t>
      </w:r>
      <w:proofErr w:type="spellEnd"/>
      <w:r w:rsidR="008B65DE" w:rsidRPr="00EE57E2">
        <w:rPr>
          <w:rFonts w:ascii="Arial" w:hAnsi="Arial"/>
          <w:b/>
          <w:i/>
          <w:sz w:val="22"/>
          <w:szCs w:val="22"/>
        </w:rPr>
        <w:t xml:space="preserve">, </w:t>
      </w:r>
      <w:proofErr w:type="spellStart"/>
      <w:r w:rsidR="008B65DE" w:rsidRPr="00EE57E2">
        <w:rPr>
          <w:rFonts w:ascii="Arial" w:hAnsi="Arial"/>
          <w:b/>
          <w:i/>
          <w:sz w:val="22"/>
          <w:szCs w:val="22"/>
        </w:rPr>
        <w:t>Minuet</w:t>
      </w:r>
      <w:proofErr w:type="spellEnd"/>
      <w:r w:rsidR="008B65DE" w:rsidRPr="00EE57E2">
        <w:rPr>
          <w:rFonts w:ascii="Arial" w:hAnsi="Arial"/>
          <w:b/>
          <w:i/>
          <w:sz w:val="22"/>
          <w:szCs w:val="22"/>
        </w:rPr>
        <w:t xml:space="preserve">  I e </w:t>
      </w:r>
      <w:proofErr w:type="spellStart"/>
      <w:r w:rsidR="008B65DE" w:rsidRPr="00EE57E2">
        <w:rPr>
          <w:rFonts w:ascii="Arial" w:hAnsi="Arial"/>
          <w:b/>
          <w:i/>
          <w:sz w:val="22"/>
          <w:szCs w:val="22"/>
        </w:rPr>
        <w:t>Minuet</w:t>
      </w:r>
      <w:proofErr w:type="spellEnd"/>
      <w:r w:rsidR="008B65DE" w:rsidRPr="00EE57E2">
        <w:rPr>
          <w:rFonts w:ascii="Arial" w:hAnsi="Arial"/>
          <w:b/>
          <w:i/>
          <w:sz w:val="22"/>
          <w:szCs w:val="22"/>
        </w:rPr>
        <w:t xml:space="preserve"> II,  </w:t>
      </w:r>
      <w:proofErr w:type="spellStart"/>
      <w:r w:rsidR="008B65DE" w:rsidRPr="00EE57E2">
        <w:rPr>
          <w:rFonts w:ascii="Arial" w:hAnsi="Arial"/>
          <w:b/>
          <w:i/>
          <w:sz w:val="22"/>
          <w:szCs w:val="22"/>
        </w:rPr>
        <w:t>Passepied</w:t>
      </w:r>
      <w:proofErr w:type="spellEnd"/>
      <w:r w:rsidR="008B65DE" w:rsidRPr="00EE57E2">
        <w:rPr>
          <w:rFonts w:ascii="Arial" w:hAnsi="Arial"/>
          <w:b/>
          <w:i/>
          <w:sz w:val="22"/>
          <w:szCs w:val="22"/>
        </w:rPr>
        <w:t xml:space="preserve"> I e </w:t>
      </w:r>
      <w:proofErr w:type="spellStart"/>
      <w:r w:rsidR="008B65DE" w:rsidRPr="00EE57E2">
        <w:rPr>
          <w:rFonts w:ascii="Arial" w:hAnsi="Arial"/>
          <w:b/>
          <w:i/>
          <w:sz w:val="22"/>
          <w:szCs w:val="22"/>
        </w:rPr>
        <w:t>Passepied</w:t>
      </w:r>
      <w:proofErr w:type="spellEnd"/>
      <w:r w:rsidR="008B65DE" w:rsidRPr="00EE57E2">
        <w:rPr>
          <w:rFonts w:ascii="Arial" w:hAnsi="Arial"/>
          <w:b/>
          <w:i/>
          <w:sz w:val="22"/>
          <w:szCs w:val="22"/>
        </w:rPr>
        <w:t xml:space="preserve"> II</w:t>
      </w:r>
      <w:r w:rsidR="000C1A40" w:rsidRPr="00EE57E2">
        <w:rPr>
          <w:rFonts w:ascii="Arial" w:hAnsi="Arial"/>
          <w:i/>
          <w:sz w:val="22"/>
          <w:szCs w:val="22"/>
        </w:rPr>
        <w:t xml:space="preserve"> (in L</w:t>
      </w:r>
      <w:r w:rsidR="008B65DE" w:rsidRPr="00EE57E2">
        <w:rPr>
          <w:rFonts w:ascii="Arial" w:hAnsi="Arial"/>
          <w:i/>
          <w:sz w:val="22"/>
          <w:szCs w:val="22"/>
        </w:rPr>
        <w:t>a maggiore)</w:t>
      </w:r>
      <w:r w:rsidR="000C1A40" w:rsidRPr="00EE57E2">
        <w:rPr>
          <w:rFonts w:ascii="Arial" w:hAnsi="Arial"/>
          <w:i/>
          <w:sz w:val="22"/>
          <w:szCs w:val="22"/>
        </w:rPr>
        <w:t>,</w:t>
      </w:r>
      <w:r w:rsidR="008B65DE" w:rsidRPr="00EE57E2">
        <w:rPr>
          <w:rFonts w:ascii="Arial" w:hAnsi="Arial"/>
          <w:i/>
          <w:sz w:val="22"/>
          <w:szCs w:val="22"/>
        </w:rPr>
        <w:t xml:space="preserve"> </w:t>
      </w:r>
      <w:r w:rsidR="008B65DE" w:rsidRPr="00EE57E2">
        <w:rPr>
          <w:rFonts w:ascii="Arial" w:hAnsi="Arial"/>
          <w:b/>
          <w:i/>
          <w:sz w:val="22"/>
          <w:szCs w:val="22"/>
        </w:rPr>
        <w:t>Polonaise</w:t>
      </w:r>
      <w:r w:rsidR="000C1A40" w:rsidRPr="00EE57E2">
        <w:rPr>
          <w:rFonts w:ascii="Arial" w:hAnsi="Arial"/>
          <w:b/>
          <w:i/>
          <w:sz w:val="22"/>
          <w:szCs w:val="22"/>
        </w:rPr>
        <w:t>,</w:t>
      </w:r>
      <w:r w:rsidR="008B65DE" w:rsidRPr="00EE57E2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="008B65DE" w:rsidRPr="00EE57E2">
        <w:rPr>
          <w:rFonts w:ascii="Arial" w:hAnsi="Arial"/>
          <w:b/>
          <w:i/>
          <w:sz w:val="22"/>
          <w:szCs w:val="22"/>
        </w:rPr>
        <w:t>Rejouissance</w:t>
      </w:r>
      <w:proofErr w:type="spellEnd"/>
      <w:r w:rsidR="000C1A40" w:rsidRPr="00EE57E2">
        <w:rPr>
          <w:rFonts w:ascii="Arial" w:hAnsi="Arial"/>
          <w:i/>
          <w:sz w:val="22"/>
          <w:szCs w:val="22"/>
        </w:rPr>
        <w:t>,</w:t>
      </w:r>
      <w:r w:rsidR="000C1A40" w:rsidRPr="003E1E07">
        <w:rPr>
          <w:rFonts w:ascii="Arial" w:hAnsi="Arial"/>
          <w:sz w:val="22"/>
          <w:szCs w:val="22"/>
        </w:rPr>
        <w:t xml:space="preserve"> dalla </w:t>
      </w:r>
      <w:r w:rsidR="000C1A40" w:rsidRPr="009522DB">
        <w:rPr>
          <w:rFonts w:ascii="Arial" w:hAnsi="Arial"/>
          <w:b/>
          <w:i/>
          <w:sz w:val="22"/>
          <w:szCs w:val="22"/>
        </w:rPr>
        <w:t>Suite TWV 55:a 2 in La minore</w:t>
      </w:r>
      <w:r w:rsidR="000C1A40" w:rsidRPr="003E1E07">
        <w:rPr>
          <w:rFonts w:ascii="Arial" w:hAnsi="Arial"/>
          <w:sz w:val="22"/>
          <w:szCs w:val="22"/>
        </w:rPr>
        <w:t xml:space="preserve"> di </w:t>
      </w:r>
      <w:r w:rsidR="000C1A40" w:rsidRPr="003E1E07">
        <w:rPr>
          <w:rFonts w:ascii="Arial" w:hAnsi="Arial"/>
          <w:b/>
          <w:sz w:val="22"/>
          <w:szCs w:val="22"/>
        </w:rPr>
        <w:t xml:space="preserve">Georg </w:t>
      </w:r>
      <w:proofErr w:type="spellStart"/>
      <w:r w:rsidR="000C1A40" w:rsidRPr="003E1E07">
        <w:rPr>
          <w:rFonts w:ascii="Arial" w:hAnsi="Arial"/>
          <w:b/>
          <w:sz w:val="22"/>
          <w:szCs w:val="22"/>
        </w:rPr>
        <w:t>Philipp</w:t>
      </w:r>
      <w:proofErr w:type="spellEnd"/>
      <w:r w:rsidR="000C1A40" w:rsidRPr="003E1E07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0C1A40" w:rsidRPr="003E1E07">
        <w:rPr>
          <w:rFonts w:ascii="Arial" w:hAnsi="Arial"/>
          <w:b/>
          <w:sz w:val="22"/>
          <w:szCs w:val="22"/>
        </w:rPr>
        <w:t>Telemann</w:t>
      </w:r>
      <w:proofErr w:type="spellEnd"/>
      <w:r w:rsidR="000C1A40" w:rsidRPr="003E1E07">
        <w:rPr>
          <w:rFonts w:ascii="Arial" w:hAnsi="Arial"/>
          <w:b/>
          <w:sz w:val="22"/>
          <w:szCs w:val="22"/>
        </w:rPr>
        <w:t xml:space="preserve"> </w:t>
      </w:r>
      <w:r w:rsidR="000C1A40" w:rsidRPr="003E1E07">
        <w:rPr>
          <w:rFonts w:ascii="Arial" w:hAnsi="Arial"/>
          <w:sz w:val="22"/>
          <w:szCs w:val="22"/>
        </w:rPr>
        <w:t>(1681-1767)</w:t>
      </w:r>
      <w:r w:rsidR="000C1A40" w:rsidRPr="00EE57E2">
        <w:rPr>
          <w:rFonts w:ascii="Arial" w:hAnsi="Arial"/>
          <w:i/>
          <w:sz w:val="22"/>
          <w:szCs w:val="22"/>
        </w:rPr>
        <w:t>.</w:t>
      </w:r>
    </w:p>
    <w:p w14:paraId="3C88A78F" w14:textId="3121ACB6" w:rsidR="00587F09" w:rsidRPr="00EE57E2" w:rsidRDefault="00B37419" w:rsidP="00587F09">
      <w:pPr>
        <w:jc w:val="both"/>
        <w:rPr>
          <w:rFonts w:ascii="Arial" w:hAnsi="Arial"/>
          <w:sz w:val="22"/>
          <w:szCs w:val="22"/>
        </w:rPr>
      </w:pPr>
      <w:r w:rsidRPr="00EE57E2">
        <w:rPr>
          <w:rFonts w:ascii="Arial" w:hAnsi="Arial"/>
          <w:sz w:val="22"/>
          <w:szCs w:val="22"/>
        </w:rPr>
        <w:t xml:space="preserve">I brani della </w:t>
      </w:r>
      <w:r w:rsidRPr="00EE57E2">
        <w:rPr>
          <w:rFonts w:ascii="Arial" w:hAnsi="Arial"/>
          <w:i/>
          <w:sz w:val="22"/>
          <w:szCs w:val="22"/>
        </w:rPr>
        <w:t>Suite</w:t>
      </w:r>
      <w:r w:rsidRPr="00EE57E2">
        <w:rPr>
          <w:rFonts w:ascii="Arial" w:hAnsi="Arial"/>
          <w:sz w:val="22"/>
          <w:szCs w:val="22"/>
        </w:rPr>
        <w:t xml:space="preserve"> - o</w:t>
      </w:r>
      <w:r w:rsidR="000C1A40" w:rsidRPr="00EE57E2">
        <w:rPr>
          <w:rFonts w:ascii="Arial" w:hAnsi="Arial"/>
          <w:sz w:val="22"/>
          <w:szCs w:val="22"/>
        </w:rPr>
        <w:t>riginariamente composta per un organico di flauto a becco, due vi</w:t>
      </w:r>
      <w:r w:rsidRPr="00EE57E2">
        <w:rPr>
          <w:rFonts w:ascii="Arial" w:hAnsi="Arial"/>
          <w:sz w:val="22"/>
          <w:szCs w:val="22"/>
        </w:rPr>
        <w:t xml:space="preserve">olini, viola e basso continuo - </w:t>
      </w:r>
      <w:r w:rsidR="000C1A40" w:rsidRPr="00EE57E2">
        <w:rPr>
          <w:rFonts w:ascii="Arial" w:hAnsi="Arial"/>
          <w:sz w:val="22"/>
          <w:szCs w:val="22"/>
        </w:rPr>
        <w:t>vengono</w:t>
      </w:r>
      <w:r w:rsidR="009522DB" w:rsidRPr="00EE57E2">
        <w:rPr>
          <w:rFonts w:ascii="Arial" w:hAnsi="Arial"/>
          <w:sz w:val="22"/>
          <w:szCs w:val="22"/>
        </w:rPr>
        <w:t xml:space="preserve"> eseguiti</w:t>
      </w:r>
      <w:r w:rsidR="000C1A40" w:rsidRPr="00EE57E2">
        <w:rPr>
          <w:rFonts w:ascii="Arial" w:hAnsi="Arial"/>
          <w:sz w:val="22"/>
          <w:szCs w:val="22"/>
        </w:rPr>
        <w:t xml:space="preserve"> nella trascrizione per l’Ensemble ad opera di Alice </w:t>
      </w:r>
      <w:proofErr w:type="spellStart"/>
      <w:r w:rsidR="000C1A40" w:rsidRPr="00EE57E2">
        <w:rPr>
          <w:rFonts w:ascii="Arial" w:hAnsi="Arial"/>
          <w:sz w:val="22"/>
          <w:szCs w:val="22"/>
        </w:rPr>
        <w:t>Creatini</w:t>
      </w:r>
      <w:proofErr w:type="spellEnd"/>
      <w:r w:rsidR="000C1A40" w:rsidRPr="00EE57E2">
        <w:rPr>
          <w:rFonts w:ascii="Arial" w:hAnsi="Arial"/>
          <w:sz w:val="22"/>
          <w:szCs w:val="22"/>
        </w:rPr>
        <w:t>. I diversi flautisti dell’</w:t>
      </w:r>
      <w:r w:rsidR="009522DB" w:rsidRPr="00EE57E2">
        <w:rPr>
          <w:rFonts w:ascii="Arial" w:hAnsi="Arial"/>
          <w:sz w:val="22"/>
          <w:szCs w:val="22"/>
        </w:rPr>
        <w:t>Ensemble si alternano nel ruolo</w:t>
      </w:r>
      <w:r w:rsidR="000C1A40" w:rsidRPr="00EE57E2">
        <w:rPr>
          <w:rFonts w:ascii="Arial" w:hAnsi="Arial"/>
          <w:sz w:val="22"/>
          <w:szCs w:val="22"/>
        </w:rPr>
        <w:t xml:space="preserve"> di solisti delle singole pagine. </w:t>
      </w:r>
    </w:p>
    <w:p w14:paraId="42EDFD36" w14:textId="77777777" w:rsidR="006C71CE" w:rsidRPr="00EE57E2" w:rsidRDefault="006C71CE" w:rsidP="00587F09">
      <w:pPr>
        <w:jc w:val="both"/>
        <w:rPr>
          <w:rFonts w:ascii="Arial" w:hAnsi="Arial"/>
          <w:sz w:val="22"/>
          <w:szCs w:val="22"/>
        </w:rPr>
      </w:pPr>
    </w:p>
    <w:p w14:paraId="5ECEB45D" w14:textId="3AEA3BC9" w:rsidR="000C1A40" w:rsidRDefault="000C1A40" w:rsidP="00587F09">
      <w:pPr>
        <w:jc w:val="both"/>
        <w:rPr>
          <w:rFonts w:ascii="Arial" w:hAnsi="Arial"/>
          <w:sz w:val="22"/>
          <w:szCs w:val="22"/>
        </w:rPr>
      </w:pPr>
      <w:r w:rsidRPr="00EE57E2">
        <w:rPr>
          <w:rFonts w:ascii="Arial" w:hAnsi="Arial"/>
          <w:sz w:val="22"/>
          <w:szCs w:val="22"/>
        </w:rPr>
        <w:t>I concerti presso il Museo Piaggio sono a ingresso libero.</w:t>
      </w:r>
    </w:p>
    <w:p w14:paraId="29FF40EC" w14:textId="77777777" w:rsidR="00EE57E2" w:rsidRDefault="00EE57E2" w:rsidP="00587F09">
      <w:pPr>
        <w:jc w:val="both"/>
        <w:rPr>
          <w:rFonts w:ascii="Arial" w:hAnsi="Arial"/>
          <w:sz w:val="22"/>
          <w:szCs w:val="22"/>
        </w:rPr>
      </w:pPr>
    </w:p>
    <w:p w14:paraId="617EBE6C" w14:textId="565C3237" w:rsidR="00EE57E2" w:rsidRPr="003E1E07" w:rsidRDefault="00EE57E2" w:rsidP="00587F0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 termine del concerto sarà offerta una dolce degustazione.</w:t>
      </w:r>
    </w:p>
    <w:p w14:paraId="3F240A15" w14:textId="54A17A16" w:rsidR="00587F09" w:rsidRPr="003E1E07" w:rsidRDefault="00587F09" w:rsidP="00587F09">
      <w:pPr>
        <w:jc w:val="both"/>
        <w:rPr>
          <w:rFonts w:ascii="Arial" w:hAnsi="Arial"/>
          <w:sz w:val="22"/>
          <w:szCs w:val="22"/>
        </w:rPr>
      </w:pPr>
    </w:p>
    <w:p w14:paraId="43AE16BC" w14:textId="77777777" w:rsidR="002F3E6D" w:rsidRPr="003E1E07" w:rsidRDefault="002F3E6D" w:rsidP="001E3E05">
      <w:pPr>
        <w:jc w:val="both"/>
        <w:rPr>
          <w:rFonts w:ascii="Arial" w:hAnsi="Arial"/>
          <w:sz w:val="22"/>
          <w:szCs w:val="22"/>
        </w:rPr>
      </w:pPr>
    </w:p>
    <w:p w14:paraId="3AF884C1" w14:textId="0417D246" w:rsidR="003E1E07" w:rsidRPr="003E1E07" w:rsidRDefault="00EE57E2" w:rsidP="001E3E0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Pontedera</w:t>
      </w:r>
      <w:r w:rsidR="003E1E07" w:rsidRPr="003E1E07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20 ottobre 2017</w:t>
      </w:r>
      <w:bookmarkStart w:id="0" w:name="_GoBack"/>
      <w:bookmarkEnd w:id="0"/>
    </w:p>
    <w:sectPr w:rsidR="003E1E07" w:rsidRPr="003E1E07" w:rsidSect="008474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D0C"/>
    <w:multiLevelType w:val="multilevel"/>
    <w:tmpl w:val="287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8005A"/>
    <w:multiLevelType w:val="multilevel"/>
    <w:tmpl w:val="39E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6D"/>
    <w:rsid w:val="000221EA"/>
    <w:rsid w:val="000A51FD"/>
    <w:rsid w:val="000C1A40"/>
    <w:rsid w:val="001E3E05"/>
    <w:rsid w:val="002C5ABB"/>
    <w:rsid w:val="002F3E6D"/>
    <w:rsid w:val="00376AFA"/>
    <w:rsid w:val="003E1E07"/>
    <w:rsid w:val="00403E7F"/>
    <w:rsid w:val="004F6DF3"/>
    <w:rsid w:val="005862E7"/>
    <w:rsid w:val="00587F09"/>
    <w:rsid w:val="00592319"/>
    <w:rsid w:val="005E1838"/>
    <w:rsid w:val="00695BB3"/>
    <w:rsid w:val="006C71CE"/>
    <w:rsid w:val="006F7702"/>
    <w:rsid w:val="007818B2"/>
    <w:rsid w:val="00847448"/>
    <w:rsid w:val="00887383"/>
    <w:rsid w:val="008B65DE"/>
    <w:rsid w:val="009522DB"/>
    <w:rsid w:val="0095537E"/>
    <w:rsid w:val="009974B4"/>
    <w:rsid w:val="009D482A"/>
    <w:rsid w:val="00A1220B"/>
    <w:rsid w:val="00AF307E"/>
    <w:rsid w:val="00B37419"/>
    <w:rsid w:val="00B4551E"/>
    <w:rsid w:val="00B474E2"/>
    <w:rsid w:val="00CB719E"/>
    <w:rsid w:val="00DB1514"/>
    <w:rsid w:val="00E32C9F"/>
    <w:rsid w:val="00E4419B"/>
    <w:rsid w:val="00ED02B8"/>
    <w:rsid w:val="00EE57E2"/>
    <w:rsid w:val="00F4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3AA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F3E6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2F3E6D"/>
  </w:style>
  <w:style w:type="character" w:styleId="Enfasigrassetto">
    <w:name w:val="Strong"/>
    <w:basedOn w:val="Carpredefinitoparagrafo"/>
    <w:uiPriority w:val="22"/>
    <w:qFormat/>
    <w:rsid w:val="002F3E6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32C9F"/>
    <w:rPr>
      <w:color w:val="0000FF"/>
      <w:u w:val="single"/>
    </w:rPr>
  </w:style>
  <w:style w:type="character" w:customStyle="1" w:styleId="ipa">
    <w:name w:val="ipa"/>
    <w:basedOn w:val="Carpredefinitoparagrafo"/>
    <w:rsid w:val="00E32C9F"/>
  </w:style>
  <w:style w:type="character" w:styleId="Enfasicorsivo">
    <w:name w:val="Emphasis"/>
    <w:basedOn w:val="Carpredefinitoparagrafo"/>
    <w:uiPriority w:val="20"/>
    <w:qFormat/>
    <w:rsid w:val="00E441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F3E6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2F3E6D"/>
  </w:style>
  <w:style w:type="character" w:styleId="Enfasigrassetto">
    <w:name w:val="Strong"/>
    <w:basedOn w:val="Carpredefinitoparagrafo"/>
    <w:uiPriority w:val="22"/>
    <w:qFormat/>
    <w:rsid w:val="002F3E6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32C9F"/>
    <w:rPr>
      <w:color w:val="0000FF"/>
      <w:u w:val="single"/>
    </w:rPr>
  </w:style>
  <w:style w:type="character" w:customStyle="1" w:styleId="ipa">
    <w:name w:val="ipa"/>
    <w:basedOn w:val="Carpredefinitoparagrafo"/>
    <w:rsid w:val="00E32C9F"/>
  </w:style>
  <w:style w:type="character" w:styleId="Enfasicorsivo">
    <w:name w:val="Emphasis"/>
    <w:basedOn w:val="Carpredefinitoparagrafo"/>
    <w:uiPriority w:val="20"/>
    <w:qFormat/>
    <w:rsid w:val="00E441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Piaggio &amp; C. S.p.a.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Caredda Sabrina</cp:lastModifiedBy>
  <cp:revision>3</cp:revision>
  <cp:lastPrinted>2017-10-19T16:15:00Z</cp:lastPrinted>
  <dcterms:created xsi:type="dcterms:W3CDTF">2017-10-20T10:32:00Z</dcterms:created>
  <dcterms:modified xsi:type="dcterms:W3CDTF">2017-10-20T10:34:00Z</dcterms:modified>
</cp:coreProperties>
</file>